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A5" w:rsidRPr="004322A2" w:rsidRDefault="000D5DA5" w:rsidP="000D5DA5">
      <w:pPr>
        <w:jc w:val="center"/>
        <w:rPr>
          <w:rFonts w:ascii="楷体" w:eastAsia="楷体" w:hAnsi="楷体"/>
          <w:b/>
          <w:sz w:val="30"/>
          <w:szCs w:val="30"/>
        </w:rPr>
      </w:pPr>
      <w:r w:rsidRPr="004322A2">
        <w:rPr>
          <w:rFonts w:ascii="楷体" w:eastAsia="楷体" w:hAnsi="楷体" w:hint="eastAsia"/>
          <w:b/>
          <w:sz w:val="30"/>
          <w:szCs w:val="30"/>
        </w:rPr>
        <w:t>微课“电压表的改装”设计脚本</w:t>
      </w:r>
    </w:p>
    <w:p w:rsidR="000D5DA5" w:rsidRDefault="000D5DA5" w:rsidP="000D5DA5">
      <w:pPr>
        <w:jc w:val="left"/>
        <w:rPr>
          <w:rFonts w:asciiTheme="minorEastAsia" w:hAnsiTheme="minorEastAsia"/>
          <w:szCs w:val="21"/>
        </w:rPr>
      </w:pPr>
      <w:r>
        <w:rPr>
          <w:rFonts w:asciiTheme="minorEastAsia" w:hAnsiTheme="minorEastAsia" w:hint="eastAsia"/>
          <w:szCs w:val="21"/>
        </w:rPr>
        <w:t>录制时间：20</w:t>
      </w:r>
      <w:r w:rsidR="00DF2232">
        <w:rPr>
          <w:rFonts w:asciiTheme="minorEastAsia" w:hAnsiTheme="minorEastAsia" w:hint="eastAsia"/>
          <w:szCs w:val="21"/>
        </w:rPr>
        <w:t>20</w:t>
      </w:r>
      <w:r>
        <w:rPr>
          <w:rFonts w:asciiTheme="minorEastAsia" w:hAnsiTheme="minorEastAsia" w:hint="eastAsia"/>
          <w:szCs w:val="21"/>
        </w:rPr>
        <w:t>年</w:t>
      </w:r>
      <w:r w:rsidR="00DF2232">
        <w:rPr>
          <w:rFonts w:asciiTheme="minorEastAsia" w:hAnsiTheme="minorEastAsia" w:hint="eastAsia"/>
          <w:szCs w:val="21"/>
        </w:rPr>
        <w:t>5</w:t>
      </w:r>
      <w:r>
        <w:rPr>
          <w:rFonts w:asciiTheme="minorEastAsia" w:hAnsiTheme="minorEastAsia" w:hint="eastAsia"/>
          <w:szCs w:val="21"/>
        </w:rPr>
        <w:t>月5日                                微课时间：10分钟左右</w:t>
      </w:r>
    </w:p>
    <w:tbl>
      <w:tblPr>
        <w:tblStyle w:val="a3"/>
        <w:tblW w:w="8755" w:type="dxa"/>
        <w:tblLook w:val="04A0" w:firstRow="1" w:lastRow="0" w:firstColumn="1" w:lastColumn="0" w:noHBand="0" w:noVBand="1"/>
      </w:tblPr>
      <w:tblGrid>
        <w:gridCol w:w="817"/>
        <w:gridCol w:w="709"/>
        <w:gridCol w:w="5245"/>
        <w:gridCol w:w="1134"/>
        <w:gridCol w:w="850"/>
      </w:tblGrid>
      <w:tr w:rsidR="000D5DA5" w:rsidTr="00147A1E">
        <w:trPr>
          <w:trHeight w:val="306"/>
        </w:trPr>
        <w:tc>
          <w:tcPr>
            <w:tcW w:w="1526" w:type="dxa"/>
            <w:gridSpan w:val="2"/>
          </w:tcPr>
          <w:p w:rsidR="000D5DA5" w:rsidRPr="00F81E5A" w:rsidRDefault="000D5DA5" w:rsidP="000D5DA5">
            <w:pPr>
              <w:jc w:val="left"/>
              <w:rPr>
                <w:rFonts w:asciiTheme="minorEastAsia" w:hAnsiTheme="minorEastAsia"/>
                <w:b/>
                <w:szCs w:val="21"/>
              </w:rPr>
            </w:pPr>
            <w:r w:rsidRPr="00F81E5A">
              <w:rPr>
                <w:rFonts w:asciiTheme="minorEastAsia" w:hAnsiTheme="minorEastAsia" w:hint="eastAsia"/>
                <w:b/>
                <w:szCs w:val="21"/>
              </w:rPr>
              <w:t>本微课名称</w:t>
            </w:r>
          </w:p>
        </w:tc>
        <w:tc>
          <w:tcPr>
            <w:tcW w:w="7229" w:type="dxa"/>
            <w:gridSpan w:val="3"/>
          </w:tcPr>
          <w:p w:rsidR="000D5DA5" w:rsidRPr="000D5DA5" w:rsidRDefault="000D5DA5" w:rsidP="00147A1E">
            <w:pPr>
              <w:jc w:val="center"/>
              <w:rPr>
                <w:rFonts w:asciiTheme="minorEastAsia" w:hAnsiTheme="minorEastAsia"/>
                <w:szCs w:val="21"/>
              </w:rPr>
            </w:pPr>
            <w:r w:rsidRPr="00147A1E">
              <w:rPr>
                <w:rFonts w:ascii="宋体" w:hAnsi="宋体" w:hint="eastAsia"/>
                <w:color w:val="000000"/>
                <w:szCs w:val="21"/>
              </w:rPr>
              <w:t>电压表的改装</w:t>
            </w:r>
          </w:p>
        </w:tc>
      </w:tr>
      <w:tr w:rsidR="000D5DA5" w:rsidTr="00F81E5A">
        <w:trPr>
          <w:trHeight w:val="421"/>
        </w:trPr>
        <w:tc>
          <w:tcPr>
            <w:tcW w:w="1526" w:type="dxa"/>
            <w:gridSpan w:val="2"/>
          </w:tcPr>
          <w:p w:rsidR="000D5DA5" w:rsidRPr="00F81E5A" w:rsidRDefault="000D5DA5" w:rsidP="000D5DA5">
            <w:pPr>
              <w:jc w:val="left"/>
              <w:rPr>
                <w:rFonts w:asciiTheme="minorEastAsia" w:hAnsiTheme="minorEastAsia"/>
                <w:b/>
                <w:szCs w:val="21"/>
              </w:rPr>
            </w:pPr>
            <w:r w:rsidRPr="00F81E5A">
              <w:rPr>
                <w:rFonts w:asciiTheme="minorEastAsia" w:hAnsiTheme="minorEastAsia" w:hint="eastAsia"/>
                <w:b/>
                <w:szCs w:val="21"/>
              </w:rPr>
              <w:t>知识点描述</w:t>
            </w:r>
          </w:p>
        </w:tc>
        <w:tc>
          <w:tcPr>
            <w:tcW w:w="7229" w:type="dxa"/>
            <w:gridSpan w:val="3"/>
          </w:tcPr>
          <w:p w:rsidR="000D5DA5" w:rsidRPr="00147A1E" w:rsidRDefault="00147A1E" w:rsidP="00147A1E">
            <w:pPr>
              <w:autoSpaceDE w:val="0"/>
              <w:autoSpaceDN w:val="0"/>
              <w:spacing w:line="276" w:lineRule="auto"/>
              <w:ind w:right="-125" w:firstLineChars="200" w:firstLine="420"/>
              <w:rPr>
                <w:rFonts w:asciiTheme="minorEastAsia" w:hAnsiTheme="minorEastAsia"/>
                <w:szCs w:val="21"/>
              </w:rPr>
            </w:pPr>
            <w:r w:rsidRPr="00455D4F">
              <w:rPr>
                <w:rFonts w:ascii="宋体" w:eastAsia="宋体" w:hAnsi="宋体" w:cs="Times New Roman" w:hint="eastAsia"/>
                <w:color w:val="000000"/>
                <w:szCs w:val="21"/>
              </w:rPr>
              <w:t>本节内容是在学生通过初中物理的实验总结和高中物理的理论分析过程的学习已经能够理解串并联电路的规律的基础上。从应用的角度出发，通过对电表量程的改装，电压</w:t>
            </w:r>
            <w:bookmarkStart w:id="0" w:name="_GoBack"/>
            <w:bookmarkEnd w:id="0"/>
            <w:r w:rsidRPr="00455D4F">
              <w:rPr>
                <w:rFonts w:ascii="宋体" w:eastAsia="宋体" w:hAnsi="宋体" w:cs="Times New Roman" w:hint="eastAsia"/>
                <w:color w:val="000000"/>
                <w:szCs w:val="21"/>
              </w:rPr>
              <w:t>表电路模型的建立使知识得以拓展提升。将电表的改装问题通过习题的方式呈现，目的并不是新知识点的传授，而是欧姆定律的综合运用，着眼点在基本物理规律上 ，注重物理规律的实际应用。</w:t>
            </w:r>
          </w:p>
        </w:tc>
      </w:tr>
      <w:tr w:rsidR="000D5DA5" w:rsidTr="00F81E5A">
        <w:trPr>
          <w:trHeight w:val="421"/>
        </w:trPr>
        <w:tc>
          <w:tcPr>
            <w:tcW w:w="1526" w:type="dxa"/>
            <w:gridSpan w:val="2"/>
          </w:tcPr>
          <w:p w:rsidR="000D5DA5" w:rsidRPr="00F81E5A" w:rsidRDefault="000D5DA5" w:rsidP="000D5DA5">
            <w:pPr>
              <w:jc w:val="left"/>
              <w:rPr>
                <w:rFonts w:asciiTheme="minorEastAsia" w:hAnsiTheme="minorEastAsia"/>
                <w:b/>
                <w:szCs w:val="21"/>
              </w:rPr>
            </w:pPr>
            <w:r w:rsidRPr="00F81E5A">
              <w:rPr>
                <w:rFonts w:asciiTheme="minorEastAsia" w:hAnsiTheme="minorEastAsia" w:hint="eastAsia"/>
                <w:b/>
                <w:szCs w:val="21"/>
              </w:rPr>
              <w:t>知识点来源</w:t>
            </w:r>
          </w:p>
        </w:tc>
        <w:tc>
          <w:tcPr>
            <w:tcW w:w="7229" w:type="dxa"/>
            <w:gridSpan w:val="3"/>
          </w:tcPr>
          <w:p w:rsidR="000D5DA5" w:rsidRDefault="00F81E5A" w:rsidP="000D5DA5">
            <w:pPr>
              <w:jc w:val="left"/>
              <w:rPr>
                <w:rFonts w:asciiTheme="minorEastAsia" w:hAnsiTheme="minorEastAsia"/>
                <w:szCs w:val="21"/>
              </w:rPr>
            </w:pPr>
            <w:r>
              <w:rPr>
                <w:rFonts w:asciiTheme="minorEastAsia" w:hAnsiTheme="minorEastAsia" w:hint="eastAsia"/>
                <w:szCs w:val="21"/>
              </w:rPr>
              <w:t>学科：语文   年级：高二   教材：普通高中课程标准实验教科书（人教版）</w:t>
            </w:r>
          </w:p>
          <w:p w:rsidR="00F81E5A" w:rsidRDefault="00F81E5A" w:rsidP="000D5DA5">
            <w:pPr>
              <w:jc w:val="left"/>
              <w:rPr>
                <w:rFonts w:asciiTheme="minorEastAsia" w:hAnsiTheme="minorEastAsia"/>
                <w:szCs w:val="21"/>
              </w:rPr>
            </w:pPr>
            <w:r>
              <w:rPr>
                <w:rFonts w:asciiTheme="minorEastAsia" w:hAnsiTheme="minorEastAsia" w:hint="eastAsia"/>
                <w:szCs w:val="21"/>
              </w:rPr>
              <w:t>章节：选修3-1第二章第四节</w:t>
            </w:r>
          </w:p>
        </w:tc>
      </w:tr>
      <w:tr w:rsidR="000D5DA5" w:rsidTr="00F81E5A">
        <w:trPr>
          <w:trHeight w:val="421"/>
        </w:trPr>
        <w:tc>
          <w:tcPr>
            <w:tcW w:w="1526" w:type="dxa"/>
            <w:gridSpan w:val="2"/>
          </w:tcPr>
          <w:p w:rsidR="000D5DA5" w:rsidRPr="00F81E5A" w:rsidRDefault="000D5DA5" w:rsidP="000D5DA5">
            <w:pPr>
              <w:jc w:val="left"/>
              <w:rPr>
                <w:rFonts w:asciiTheme="minorEastAsia" w:hAnsiTheme="minorEastAsia"/>
                <w:b/>
                <w:szCs w:val="21"/>
              </w:rPr>
            </w:pPr>
            <w:r w:rsidRPr="00F81E5A">
              <w:rPr>
                <w:rFonts w:asciiTheme="minorEastAsia" w:hAnsiTheme="minorEastAsia" w:hint="eastAsia"/>
                <w:b/>
                <w:szCs w:val="21"/>
              </w:rPr>
              <w:t>基础知识</w:t>
            </w:r>
          </w:p>
        </w:tc>
        <w:tc>
          <w:tcPr>
            <w:tcW w:w="7229" w:type="dxa"/>
            <w:gridSpan w:val="3"/>
          </w:tcPr>
          <w:p w:rsidR="000D5DA5" w:rsidRDefault="00F81E5A" w:rsidP="000D5DA5">
            <w:pPr>
              <w:jc w:val="left"/>
              <w:rPr>
                <w:rFonts w:asciiTheme="minorEastAsia" w:hAnsiTheme="minorEastAsia"/>
                <w:szCs w:val="21"/>
              </w:rPr>
            </w:pPr>
            <w:r>
              <w:rPr>
                <w:rFonts w:asciiTheme="minorEastAsia" w:hAnsiTheme="minorEastAsia" w:hint="eastAsia"/>
                <w:szCs w:val="21"/>
              </w:rPr>
              <w:t>听本节微课之前需了解的知识：串并联电路的特点，即串联电路电压与电阻的关系，并联电路电流与电阻的关系</w:t>
            </w:r>
          </w:p>
        </w:tc>
      </w:tr>
      <w:tr w:rsidR="000D5DA5" w:rsidTr="00F81E5A">
        <w:trPr>
          <w:trHeight w:val="406"/>
        </w:trPr>
        <w:tc>
          <w:tcPr>
            <w:tcW w:w="1526" w:type="dxa"/>
            <w:gridSpan w:val="2"/>
          </w:tcPr>
          <w:p w:rsidR="000D5DA5" w:rsidRPr="00F81E5A" w:rsidRDefault="000D5DA5" w:rsidP="000D5DA5">
            <w:pPr>
              <w:jc w:val="left"/>
              <w:rPr>
                <w:rFonts w:asciiTheme="minorEastAsia" w:hAnsiTheme="minorEastAsia"/>
                <w:b/>
                <w:szCs w:val="21"/>
              </w:rPr>
            </w:pPr>
            <w:r w:rsidRPr="00F81E5A">
              <w:rPr>
                <w:rFonts w:asciiTheme="minorEastAsia" w:hAnsiTheme="minorEastAsia" w:hint="eastAsia"/>
                <w:b/>
                <w:szCs w:val="21"/>
              </w:rPr>
              <w:t>教学类型</w:t>
            </w:r>
          </w:p>
        </w:tc>
        <w:tc>
          <w:tcPr>
            <w:tcW w:w="7229" w:type="dxa"/>
            <w:gridSpan w:val="3"/>
          </w:tcPr>
          <w:p w:rsidR="00F81E5A" w:rsidRDefault="00F81E5A" w:rsidP="00897450">
            <w:pPr>
              <w:jc w:val="left"/>
              <w:rPr>
                <w:rFonts w:asciiTheme="minorEastAsia" w:hAnsiTheme="minorEastAsia"/>
                <w:szCs w:val="21"/>
              </w:rPr>
            </w:pPr>
            <w:r>
              <w:rPr>
                <w:rFonts w:asciiTheme="minorEastAsia" w:hAnsiTheme="minorEastAsia" w:hint="eastAsia"/>
                <w:szCs w:val="21"/>
              </w:rPr>
              <w:t>□讲授型</w:t>
            </w:r>
            <w:r w:rsidR="00897450" w:rsidRPr="007A6129">
              <w:rPr>
                <w:rFonts w:ascii="Times New Roman" w:hAnsi="Times New Roman" w:hint="eastAsia"/>
                <w:szCs w:val="21"/>
              </w:rPr>
              <w:t>√</w:t>
            </w:r>
            <w:r>
              <w:rPr>
                <w:rFonts w:asciiTheme="minorEastAsia" w:hAnsiTheme="minorEastAsia" w:hint="eastAsia"/>
                <w:szCs w:val="21"/>
              </w:rPr>
              <w:t xml:space="preserve"> □问答型   □启发型</w:t>
            </w:r>
            <w:r w:rsidR="00897450" w:rsidRPr="007A6129">
              <w:rPr>
                <w:rFonts w:ascii="Times New Roman" w:hAnsi="Times New Roman" w:hint="eastAsia"/>
                <w:szCs w:val="21"/>
              </w:rPr>
              <w:t>√</w:t>
            </w:r>
            <w:r>
              <w:rPr>
                <w:rFonts w:asciiTheme="minorEastAsia" w:hAnsiTheme="minorEastAsia" w:hint="eastAsia"/>
                <w:szCs w:val="21"/>
              </w:rPr>
              <w:t xml:space="preserve">   □讨论型   □演示型</w:t>
            </w:r>
            <w:r w:rsidR="00897450" w:rsidRPr="007A6129">
              <w:rPr>
                <w:rFonts w:ascii="Times New Roman" w:hAnsi="Times New Roman" w:hint="eastAsia"/>
                <w:szCs w:val="21"/>
              </w:rPr>
              <w:t>√</w:t>
            </w:r>
            <w:r>
              <w:rPr>
                <w:rFonts w:asciiTheme="minorEastAsia" w:hAnsiTheme="minorEastAsia" w:hint="eastAsia"/>
                <w:szCs w:val="21"/>
              </w:rPr>
              <w:t xml:space="preserve">  □联系型   □实验型   □表演型   □自主学习型   □合作学习型   □探究学习型   □其它</w:t>
            </w:r>
          </w:p>
        </w:tc>
      </w:tr>
      <w:tr w:rsidR="000D5DA5" w:rsidTr="00F81E5A">
        <w:trPr>
          <w:trHeight w:val="421"/>
        </w:trPr>
        <w:tc>
          <w:tcPr>
            <w:tcW w:w="1526" w:type="dxa"/>
            <w:gridSpan w:val="2"/>
          </w:tcPr>
          <w:p w:rsidR="000D5DA5" w:rsidRPr="00F81E5A" w:rsidRDefault="000D5DA5" w:rsidP="000D5DA5">
            <w:pPr>
              <w:jc w:val="left"/>
              <w:rPr>
                <w:rFonts w:asciiTheme="minorEastAsia" w:hAnsiTheme="minorEastAsia"/>
                <w:b/>
                <w:szCs w:val="21"/>
              </w:rPr>
            </w:pPr>
            <w:r w:rsidRPr="00F81E5A">
              <w:rPr>
                <w:rFonts w:asciiTheme="minorEastAsia" w:hAnsiTheme="minorEastAsia" w:hint="eastAsia"/>
                <w:b/>
                <w:szCs w:val="21"/>
              </w:rPr>
              <w:t>适用对象</w:t>
            </w:r>
          </w:p>
        </w:tc>
        <w:tc>
          <w:tcPr>
            <w:tcW w:w="7229" w:type="dxa"/>
            <w:gridSpan w:val="3"/>
          </w:tcPr>
          <w:p w:rsidR="000D5DA5" w:rsidRDefault="005A1B6B" w:rsidP="000D5DA5">
            <w:pPr>
              <w:jc w:val="left"/>
              <w:rPr>
                <w:rFonts w:asciiTheme="minorEastAsia" w:hAnsiTheme="minorEastAsia"/>
                <w:szCs w:val="21"/>
              </w:rPr>
            </w:pPr>
            <w:r>
              <w:rPr>
                <w:rFonts w:asciiTheme="minorEastAsia" w:hAnsiTheme="minorEastAsia" w:hint="eastAsia"/>
                <w:szCs w:val="21"/>
              </w:rPr>
              <w:t>学生：本微课是针对本学科平时成绩多少的学生？</w:t>
            </w:r>
          </w:p>
          <w:p w:rsidR="005A1B6B" w:rsidRDefault="005A1B6B" w:rsidP="005A1B6B">
            <w:pPr>
              <w:ind w:firstLineChars="350" w:firstLine="735"/>
              <w:jc w:val="left"/>
              <w:rPr>
                <w:rFonts w:asciiTheme="minorEastAsia" w:hAnsiTheme="minorEastAsia"/>
                <w:szCs w:val="21"/>
              </w:rPr>
            </w:pPr>
            <w:r>
              <w:rPr>
                <w:rFonts w:asciiTheme="minorEastAsia" w:hAnsiTheme="minorEastAsia" w:hint="eastAsia"/>
                <w:szCs w:val="21"/>
              </w:rPr>
              <w:t>□40分以下   □40</w:t>
            </w:r>
            <w:r>
              <w:rPr>
                <w:rFonts w:asciiTheme="minorEastAsia" w:hAnsiTheme="minorEastAsia"/>
                <w:szCs w:val="21"/>
              </w:rPr>
              <w:t>—</w:t>
            </w:r>
            <w:r>
              <w:rPr>
                <w:rFonts w:asciiTheme="minorEastAsia" w:hAnsiTheme="minorEastAsia" w:hint="eastAsia"/>
                <w:szCs w:val="21"/>
              </w:rPr>
              <w:t>60分     □</w:t>
            </w:r>
            <w:r w:rsidR="00897450" w:rsidRPr="007A6129">
              <w:rPr>
                <w:rFonts w:ascii="Times New Roman" w:hAnsi="Times New Roman" w:hint="eastAsia"/>
                <w:szCs w:val="21"/>
              </w:rPr>
              <w:t>√</w:t>
            </w:r>
            <w:r>
              <w:rPr>
                <w:rFonts w:asciiTheme="minorEastAsia" w:hAnsiTheme="minorEastAsia" w:hint="eastAsia"/>
                <w:szCs w:val="21"/>
              </w:rPr>
              <w:t>60</w:t>
            </w:r>
            <w:r>
              <w:rPr>
                <w:rFonts w:asciiTheme="minorEastAsia" w:hAnsiTheme="minorEastAsia"/>
                <w:szCs w:val="21"/>
              </w:rPr>
              <w:t>—</w:t>
            </w:r>
            <w:r>
              <w:rPr>
                <w:rFonts w:asciiTheme="minorEastAsia" w:hAnsiTheme="minorEastAsia" w:hint="eastAsia"/>
                <w:szCs w:val="21"/>
              </w:rPr>
              <w:t>80分      □80</w:t>
            </w:r>
            <w:r>
              <w:rPr>
                <w:rFonts w:asciiTheme="minorEastAsia" w:hAnsiTheme="minorEastAsia"/>
                <w:szCs w:val="21"/>
              </w:rPr>
              <w:t>—</w:t>
            </w:r>
            <w:r>
              <w:rPr>
                <w:rFonts w:asciiTheme="minorEastAsia" w:hAnsiTheme="minorEastAsia" w:hint="eastAsia"/>
                <w:szCs w:val="21"/>
              </w:rPr>
              <w:t>100分</w:t>
            </w:r>
          </w:p>
          <w:p w:rsidR="005A1B6B" w:rsidRDefault="005A1B6B" w:rsidP="005A1B6B">
            <w:pPr>
              <w:jc w:val="left"/>
              <w:rPr>
                <w:rFonts w:asciiTheme="minorEastAsia" w:hAnsiTheme="minorEastAsia"/>
                <w:szCs w:val="21"/>
              </w:rPr>
            </w:pPr>
            <w:r>
              <w:rPr>
                <w:rFonts w:asciiTheme="minorEastAsia" w:hAnsiTheme="minorEastAsia" w:hint="eastAsia"/>
                <w:szCs w:val="21"/>
              </w:rPr>
              <w:t>教师： □班主任      □普通任课教师      □其他</w:t>
            </w:r>
          </w:p>
        </w:tc>
      </w:tr>
      <w:tr w:rsidR="000D5DA5" w:rsidTr="00F81E5A">
        <w:trPr>
          <w:trHeight w:val="437"/>
        </w:trPr>
        <w:tc>
          <w:tcPr>
            <w:tcW w:w="1526" w:type="dxa"/>
            <w:gridSpan w:val="2"/>
          </w:tcPr>
          <w:p w:rsidR="000D5DA5" w:rsidRPr="00F81E5A" w:rsidRDefault="000D5DA5" w:rsidP="000D5DA5">
            <w:pPr>
              <w:jc w:val="left"/>
              <w:rPr>
                <w:rFonts w:asciiTheme="minorEastAsia" w:hAnsiTheme="minorEastAsia"/>
                <w:b/>
                <w:szCs w:val="21"/>
              </w:rPr>
            </w:pPr>
            <w:r w:rsidRPr="00F81E5A">
              <w:rPr>
                <w:rFonts w:asciiTheme="minorEastAsia" w:hAnsiTheme="minorEastAsia" w:hint="eastAsia"/>
                <w:b/>
                <w:szCs w:val="21"/>
              </w:rPr>
              <w:t>设计思路</w:t>
            </w:r>
          </w:p>
        </w:tc>
        <w:tc>
          <w:tcPr>
            <w:tcW w:w="7229" w:type="dxa"/>
            <w:gridSpan w:val="3"/>
          </w:tcPr>
          <w:p w:rsidR="000D5DA5" w:rsidRDefault="00897450" w:rsidP="00897450">
            <w:pPr>
              <w:ind w:firstLineChars="200" w:firstLine="420"/>
              <w:jc w:val="left"/>
              <w:rPr>
                <w:rFonts w:asciiTheme="minorEastAsia" w:hAnsiTheme="minorEastAsia"/>
                <w:szCs w:val="21"/>
              </w:rPr>
            </w:pPr>
            <w:r w:rsidRPr="00D30E0E">
              <w:rPr>
                <w:rFonts w:ascii="Times New Roman" w:hAnsi="Times New Roman" w:hint="eastAsia"/>
                <w:color w:val="000000"/>
                <w:szCs w:val="21"/>
              </w:rPr>
              <w:t>首先让学生认识和理解表头就是一个特殊的电阻的这一电阻模型。即表头能够把通过它的电流的大小从表盘指针的偏转角度显示出来，这个电阻也满足欧姆定律。同时表头也一个小量程的电压表，由于表头的满偏电流和满偏电压都很小，不能满足实际测量的需要，所以需要对表头进行改装。然后通过对电表改装原理的讲解，即串联电路电阻具有分压作用的应用，表头和分压电阻串联，知道表头的电压就知道分压电阻上所分担的电压，就知道表头和分压电阻整体的电压，用表头和分压电阻这个整体就可以测量较大的电压，实际上是部分反映整体思想的体现。最后通过例题和习题，讲解分压电阻大小的计算方法和表盘刻度的改写。培养学生的逻辑思维能力和综合运用欧姆定律解决实际问题的能力。</w:t>
            </w:r>
          </w:p>
        </w:tc>
      </w:tr>
      <w:tr w:rsidR="000D5DA5" w:rsidTr="00F81E5A">
        <w:tc>
          <w:tcPr>
            <w:tcW w:w="8755" w:type="dxa"/>
            <w:gridSpan w:val="5"/>
          </w:tcPr>
          <w:p w:rsidR="000D5DA5" w:rsidRDefault="000D5DA5" w:rsidP="000D5DA5">
            <w:pPr>
              <w:jc w:val="center"/>
              <w:rPr>
                <w:rFonts w:asciiTheme="minorEastAsia" w:hAnsiTheme="minorEastAsia"/>
                <w:b/>
                <w:szCs w:val="21"/>
              </w:rPr>
            </w:pPr>
            <w:r w:rsidRPr="000D5DA5">
              <w:rPr>
                <w:rFonts w:asciiTheme="minorEastAsia" w:hAnsiTheme="minorEastAsia" w:hint="eastAsia"/>
                <w:b/>
                <w:szCs w:val="21"/>
              </w:rPr>
              <w:t>教学过程</w:t>
            </w:r>
          </w:p>
        </w:tc>
      </w:tr>
      <w:tr w:rsidR="000D5DA5" w:rsidTr="00F81E5A">
        <w:tc>
          <w:tcPr>
            <w:tcW w:w="817" w:type="dxa"/>
          </w:tcPr>
          <w:p w:rsidR="000D5DA5" w:rsidRDefault="000D5DA5" w:rsidP="000D5DA5">
            <w:pPr>
              <w:jc w:val="left"/>
              <w:rPr>
                <w:rFonts w:asciiTheme="minorEastAsia" w:hAnsiTheme="minorEastAsia"/>
                <w:b/>
                <w:szCs w:val="21"/>
              </w:rPr>
            </w:pPr>
          </w:p>
        </w:tc>
        <w:tc>
          <w:tcPr>
            <w:tcW w:w="5954" w:type="dxa"/>
            <w:gridSpan w:val="2"/>
          </w:tcPr>
          <w:p w:rsidR="000D5DA5" w:rsidRDefault="000D5DA5" w:rsidP="000D5DA5">
            <w:pPr>
              <w:jc w:val="center"/>
              <w:rPr>
                <w:rFonts w:asciiTheme="minorEastAsia" w:hAnsiTheme="minorEastAsia"/>
                <w:b/>
                <w:szCs w:val="21"/>
              </w:rPr>
            </w:pPr>
            <w:r>
              <w:rPr>
                <w:rFonts w:asciiTheme="minorEastAsia" w:hAnsiTheme="minorEastAsia" w:hint="eastAsia"/>
                <w:b/>
                <w:szCs w:val="21"/>
              </w:rPr>
              <w:t>内容</w:t>
            </w:r>
          </w:p>
        </w:tc>
        <w:tc>
          <w:tcPr>
            <w:tcW w:w="1134" w:type="dxa"/>
          </w:tcPr>
          <w:p w:rsidR="000D5DA5" w:rsidRDefault="000D5DA5" w:rsidP="000D5DA5">
            <w:pPr>
              <w:jc w:val="center"/>
              <w:rPr>
                <w:rFonts w:asciiTheme="minorEastAsia" w:hAnsiTheme="minorEastAsia"/>
                <w:b/>
                <w:szCs w:val="21"/>
              </w:rPr>
            </w:pPr>
            <w:r>
              <w:rPr>
                <w:rFonts w:asciiTheme="minorEastAsia" w:hAnsiTheme="minorEastAsia" w:hint="eastAsia"/>
                <w:b/>
                <w:szCs w:val="21"/>
              </w:rPr>
              <w:t>幻灯片</w:t>
            </w:r>
          </w:p>
        </w:tc>
        <w:tc>
          <w:tcPr>
            <w:tcW w:w="850" w:type="dxa"/>
          </w:tcPr>
          <w:p w:rsidR="000D5DA5" w:rsidRDefault="000D5DA5" w:rsidP="000D5DA5">
            <w:pPr>
              <w:jc w:val="center"/>
              <w:rPr>
                <w:rFonts w:asciiTheme="minorEastAsia" w:hAnsiTheme="minorEastAsia"/>
                <w:b/>
                <w:szCs w:val="21"/>
              </w:rPr>
            </w:pPr>
            <w:r>
              <w:rPr>
                <w:rFonts w:asciiTheme="minorEastAsia" w:hAnsiTheme="minorEastAsia" w:hint="eastAsia"/>
                <w:b/>
                <w:szCs w:val="21"/>
              </w:rPr>
              <w:t>时间</w:t>
            </w:r>
          </w:p>
        </w:tc>
      </w:tr>
      <w:tr w:rsidR="000D5DA5" w:rsidTr="00F81E5A">
        <w:tc>
          <w:tcPr>
            <w:tcW w:w="817" w:type="dxa"/>
          </w:tcPr>
          <w:p w:rsidR="000D5DA5" w:rsidRDefault="000D5DA5" w:rsidP="000D5DA5">
            <w:pPr>
              <w:jc w:val="left"/>
              <w:rPr>
                <w:rFonts w:asciiTheme="minorEastAsia" w:hAnsiTheme="minorEastAsia"/>
                <w:b/>
                <w:szCs w:val="21"/>
              </w:rPr>
            </w:pPr>
            <w:r>
              <w:rPr>
                <w:rFonts w:asciiTheme="minorEastAsia" w:hAnsiTheme="minorEastAsia" w:hint="eastAsia"/>
                <w:b/>
                <w:szCs w:val="21"/>
              </w:rPr>
              <w:t>导入</w:t>
            </w:r>
          </w:p>
        </w:tc>
        <w:tc>
          <w:tcPr>
            <w:tcW w:w="5954" w:type="dxa"/>
            <w:gridSpan w:val="2"/>
          </w:tcPr>
          <w:p w:rsidR="000D5DA5" w:rsidRPr="000076AD" w:rsidRDefault="00AD62E5" w:rsidP="000076AD">
            <w:pPr>
              <w:ind w:firstLineChars="147" w:firstLine="309"/>
              <w:jc w:val="left"/>
              <w:rPr>
                <w:rFonts w:asciiTheme="minorEastAsia" w:hAnsiTheme="minorEastAsia"/>
                <w:szCs w:val="21"/>
              </w:rPr>
            </w:pPr>
            <w:r w:rsidRPr="000076AD">
              <w:rPr>
                <w:rFonts w:asciiTheme="minorEastAsia" w:hAnsiTheme="minorEastAsia" w:hint="eastAsia"/>
                <w:szCs w:val="21"/>
              </w:rPr>
              <w:t>嗨，你好，本节微课我们我们将利用串联电路的特点，学习电压表的改装，希望通过本节微课的学习，你学会电压表的改装原理，分压电阻大小的计算和表盘刻度的改写。</w:t>
            </w:r>
          </w:p>
        </w:tc>
        <w:tc>
          <w:tcPr>
            <w:tcW w:w="1134" w:type="dxa"/>
          </w:tcPr>
          <w:p w:rsidR="000D5DA5" w:rsidRPr="00F81E5A" w:rsidRDefault="00F81E5A" w:rsidP="00AD62E5">
            <w:pPr>
              <w:jc w:val="left"/>
              <w:rPr>
                <w:rFonts w:asciiTheme="minorEastAsia" w:hAnsiTheme="minorEastAsia"/>
                <w:szCs w:val="21"/>
              </w:rPr>
            </w:pPr>
            <w:r w:rsidRPr="00F81E5A">
              <w:rPr>
                <w:rFonts w:asciiTheme="minorEastAsia" w:hAnsiTheme="minorEastAsia" w:hint="eastAsia"/>
                <w:szCs w:val="21"/>
              </w:rPr>
              <w:t xml:space="preserve">第 </w:t>
            </w:r>
            <w:r w:rsidR="00AD62E5">
              <w:rPr>
                <w:rFonts w:asciiTheme="minorEastAsia" w:hAnsiTheme="minorEastAsia" w:hint="eastAsia"/>
                <w:szCs w:val="21"/>
              </w:rPr>
              <w:t>1</w:t>
            </w:r>
            <w:r w:rsidR="002A2175">
              <w:rPr>
                <w:rFonts w:asciiTheme="minorEastAsia" w:hAnsiTheme="minorEastAsia" w:hint="eastAsia"/>
                <w:szCs w:val="21"/>
              </w:rPr>
              <w:t xml:space="preserve"> </w:t>
            </w:r>
            <w:r w:rsidR="00AD62E5">
              <w:rPr>
                <w:rFonts w:asciiTheme="minorEastAsia" w:hAnsiTheme="minorEastAsia" w:hint="eastAsia"/>
                <w:szCs w:val="21"/>
              </w:rPr>
              <w:t>2</w:t>
            </w:r>
            <w:r w:rsidR="002A2175">
              <w:rPr>
                <w:rFonts w:asciiTheme="minorEastAsia" w:hAnsiTheme="minorEastAsia" w:hint="eastAsia"/>
                <w:szCs w:val="21"/>
              </w:rPr>
              <w:t xml:space="preserve"> </w:t>
            </w:r>
            <w:r w:rsidR="00AD62E5">
              <w:rPr>
                <w:rFonts w:asciiTheme="minorEastAsia" w:hAnsiTheme="minorEastAsia" w:hint="eastAsia"/>
                <w:szCs w:val="21"/>
              </w:rPr>
              <w:t>3</w:t>
            </w:r>
            <w:r w:rsidRPr="00F81E5A">
              <w:rPr>
                <w:rFonts w:asciiTheme="minorEastAsia" w:hAnsiTheme="minorEastAsia" w:hint="eastAsia"/>
                <w:szCs w:val="21"/>
              </w:rPr>
              <w:t>张</w:t>
            </w:r>
          </w:p>
        </w:tc>
        <w:tc>
          <w:tcPr>
            <w:tcW w:w="850" w:type="dxa"/>
          </w:tcPr>
          <w:p w:rsidR="000D5DA5" w:rsidRPr="003D31E0" w:rsidRDefault="004322A2" w:rsidP="000D5DA5">
            <w:pPr>
              <w:jc w:val="left"/>
              <w:rPr>
                <w:rFonts w:asciiTheme="minorEastAsia" w:hAnsiTheme="minorEastAsia"/>
                <w:szCs w:val="21"/>
              </w:rPr>
            </w:pPr>
            <w:r w:rsidRPr="003D31E0">
              <w:rPr>
                <w:rFonts w:asciiTheme="minorEastAsia" w:hAnsiTheme="minorEastAsia" w:hint="eastAsia"/>
                <w:szCs w:val="21"/>
              </w:rPr>
              <w:t>18秒</w:t>
            </w:r>
          </w:p>
        </w:tc>
      </w:tr>
      <w:tr w:rsidR="003D31E0" w:rsidTr="003D31E0">
        <w:trPr>
          <w:trHeight w:val="2183"/>
        </w:trPr>
        <w:tc>
          <w:tcPr>
            <w:tcW w:w="817" w:type="dxa"/>
            <w:vMerge w:val="restart"/>
          </w:tcPr>
          <w:p w:rsidR="003D31E0" w:rsidRDefault="003D31E0" w:rsidP="000D5DA5">
            <w:pPr>
              <w:jc w:val="left"/>
              <w:rPr>
                <w:rFonts w:asciiTheme="minorEastAsia" w:hAnsiTheme="minorEastAsia"/>
                <w:b/>
                <w:szCs w:val="21"/>
              </w:rPr>
            </w:pPr>
            <w:r>
              <w:rPr>
                <w:rFonts w:asciiTheme="minorEastAsia" w:hAnsiTheme="minorEastAsia" w:hint="eastAsia"/>
                <w:b/>
                <w:szCs w:val="21"/>
              </w:rPr>
              <w:t>正文讲解</w:t>
            </w:r>
          </w:p>
          <w:p w:rsidR="003D31E0" w:rsidRDefault="003D31E0" w:rsidP="000D5DA5">
            <w:pPr>
              <w:jc w:val="left"/>
              <w:rPr>
                <w:rFonts w:asciiTheme="minorEastAsia" w:hAnsiTheme="minorEastAsia"/>
                <w:b/>
                <w:szCs w:val="21"/>
              </w:rPr>
            </w:pPr>
          </w:p>
          <w:p w:rsidR="003D31E0" w:rsidRDefault="003D31E0" w:rsidP="000D5DA5">
            <w:pPr>
              <w:jc w:val="left"/>
              <w:rPr>
                <w:rFonts w:asciiTheme="minorEastAsia" w:hAnsiTheme="minorEastAsia"/>
                <w:b/>
                <w:szCs w:val="21"/>
              </w:rPr>
            </w:pPr>
          </w:p>
          <w:p w:rsidR="003D31E0" w:rsidRDefault="003D31E0" w:rsidP="000D5DA5">
            <w:pPr>
              <w:jc w:val="left"/>
              <w:rPr>
                <w:rFonts w:asciiTheme="minorEastAsia" w:hAnsiTheme="minorEastAsia"/>
                <w:b/>
                <w:szCs w:val="21"/>
              </w:rPr>
            </w:pPr>
          </w:p>
        </w:tc>
        <w:tc>
          <w:tcPr>
            <w:tcW w:w="5954" w:type="dxa"/>
            <w:gridSpan w:val="2"/>
            <w:vMerge w:val="restart"/>
          </w:tcPr>
          <w:p w:rsidR="003D31E0" w:rsidRPr="002A2175" w:rsidRDefault="003D31E0" w:rsidP="00AD62E5">
            <w:pPr>
              <w:rPr>
                <w:rFonts w:asciiTheme="minorEastAsia" w:hAnsiTheme="minorEastAsia"/>
                <w:bCs/>
                <w:szCs w:val="21"/>
              </w:rPr>
            </w:pPr>
            <w:r w:rsidRPr="002A2175">
              <w:rPr>
                <w:rFonts w:asciiTheme="minorEastAsia" w:hAnsiTheme="minorEastAsia" w:hint="eastAsia"/>
                <w:szCs w:val="21"/>
              </w:rPr>
              <w:t xml:space="preserve">  </w:t>
            </w:r>
            <w:r w:rsidRPr="002A2175">
              <w:rPr>
                <w:rFonts w:asciiTheme="minorEastAsia" w:hAnsiTheme="minorEastAsia" w:hint="eastAsia"/>
                <w:bCs/>
                <w:szCs w:val="21"/>
              </w:rPr>
              <w:t>常用的电压表和电流表都是由小量程的电流表改装而成的，我们先认识小量程的电流表G（常称表头）。表头有三个参数，内阻用Rg表示，指针偏转到最大刻度时的电流叫做满偏电流用Ig表示，通过满偏电流时加在它两端的电压叫做满偏电压用Ug表示。由欧姆定律得：Ug=Ig.Rg.</w:t>
            </w:r>
          </w:p>
          <w:p w:rsidR="003D31E0" w:rsidRPr="002A2175" w:rsidRDefault="003D31E0" w:rsidP="00AD62E5">
            <w:pPr>
              <w:rPr>
                <w:rFonts w:asciiTheme="minorEastAsia" w:hAnsiTheme="minorEastAsia"/>
                <w:bCs/>
                <w:szCs w:val="21"/>
              </w:rPr>
            </w:pPr>
            <w:r w:rsidRPr="002A2175">
              <w:rPr>
                <w:rFonts w:asciiTheme="minorEastAsia" w:hAnsiTheme="minorEastAsia" w:hint="eastAsia"/>
                <w:bCs/>
                <w:szCs w:val="21"/>
              </w:rPr>
              <w:t xml:space="preserve">  从电路的角度看，表头就是一个特殊的电阻，它能把通过它</w:t>
            </w:r>
            <w:r w:rsidRPr="002A2175">
              <w:rPr>
                <w:rFonts w:asciiTheme="minorEastAsia" w:hAnsiTheme="minorEastAsia" w:hint="eastAsia"/>
                <w:bCs/>
                <w:szCs w:val="21"/>
              </w:rPr>
              <w:lastRenderedPageBreak/>
              <w:t>的电流和加在它两端的电压从刻度盘读出。</w:t>
            </w:r>
          </w:p>
          <w:p w:rsidR="003D31E0" w:rsidRPr="002A2175" w:rsidRDefault="003D31E0" w:rsidP="00AD62E5">
            <w:pPr>
              <w:rPr>
                <w:rFonts w:asciiTheme="minorEastAsia" w:hAnsiTheme="minorEastAsia"/>
                <w:szCs w:val="21"/>
              </w:rPr>
            </w:pPr>
            <w:r w:rsidRPr="002A2175">
              <w:rPr>
                <w:rFonts w:asciiTheme="minorEastAsia" w:hAnsiTheme="minorEastAsia" w:hint="eastAsia"/>
                <w:bCs/>
                <w:szCs w:val="21"/>
              </w:rPr>
              <w:t xml:space="preserve">表头的满偏电压和满偏电流都很小，在测量较大电压和电流时，我们需要对表头改装。 </w:t>
            </w:r>
          </w:p>
          <w:p w:rsidR="003D31E0" w:rsidRPr="002A2175" w:rsidRDefault="003D31E0" w:rsidP="000D5DA5">
            <w:pPr>
              <w:jc w:val="left"/>
              <w:rPr>
                <w:rFonts w:asciiTheme="minorEastAsia" w:hAnsiTheme="minorEastAsia"/>
                <w:szCs w:val="21"/>
              </w:rPr>
            </w:pPr>
            <w:r w:rsidRPr="002A2175">
              <w:rPr>
                <w:rFonts w:asciiTheme="minorEastAsia" w:hAnsiTheme="minorEastAsia" w:hint="eastAsia"/>
                <w:szCs w:val="21"/>
              </w:rPr>
              <w:t xml:space="preserve">  下面我们学习把表头改装成大量程的电压表：</w:t>
            </w:r>
          </w:p>
          <w:p w:rsidR="003D31E0" w:rsidRPr="002A2175" w:rsidRDefault="003D31E0" w:rsidP="000D5DA5">
            <w:pPr>
              <w:jc w:val="left"/>
              <w:rPr>
                <w:rFonts w:asciiTheme="minorEastAsia" w:hAnsiTheme="minorEastAsia"/>
                <w:szCs w:val="21"/>
              </w:rPr>
            </w:pPr>
            <w:r w:rsidRPr="002A2175">
              <w:rPr>
                <w:rFonts w:asciiTheme="minorEastAsia" w:hAnsiTheme="minorEastAsia" w:hint="eastAsia"/>
                <w:szCs w:val="21"/>
              </w:rPr>
              <w:t>请看题目：有一个电流表G,内阻为</w:t>
            </w:r>
            <w:r w:rsidRPr="002A2175">
              <w:rPr>
                <w:rFonts w:asciiTheme="minorEastAsia" w:hAnsiTheme="minorEastAsia" w:hint="eastAsia"/>
                <w:i/>
                <w:iCs/>
                <w:szCs w:val="21"/>
              </w:rPr>
              <w:t>R</w:t>
            </w:r>
            <w:r w:rsidRPr="002A2175">
              <w:rPr>
                <w:rFonts w:asciiTheme="minorEastAsia" w:hAnsiTheme="minorEastAsia" w:hint="eastAsia"/>
                <w:szCs w:val="21"/>
                <w:vertAlign w:val="subscript"/>
              </w:rPr>
              <w:t>g</w:t>
            </w:r>
            <w:r w:rsidRPr="002A2175">
              <w:rPr>
                <w:rFonts w:asciiTheme="minorEastAsia" w:hAnsiTheme="minorEastAsia" w:hint="eastAsia"/>
                <w:szCs w:val="21"/>
              </w:rPr>
              <w:t>＝10</w:t>
            </w:r>
            <w:r w:rsidRPr="002A2175">
              <w:rPr>
                <w:rFonts w:asciiTheme="minorEastAsia" w:hAnsiTheme="minorEastAsia" w:hint="eastAsia"/>
                <w:szCs w:val="21"/>
                <w:lang w:val="el-GR"/>
              </w:rPr>
              <w:t>Ω</w:t>
            </w:r>
            <w:r w:rsidRPr="002A2175">
              <w:rPr>
                <w:rFonts w:asciiTheme="minorEastAsia" w:hAnsiTheme="minorEastAsia" w:hint="eastAsia"/>
                <w:szCs w:val="21"/>
              </w:rPr>
              <w:t>,满偏电流为</w:t>
            </w:r>
            <w:r w:rsidRPr="002A2175">
              <w:rPr>
                <w:rFonts w:asciiTheme="minorEastAsia" w:hAnsiTheme="minorEastAsia" w:hint="eastAsia"/>
                <w:i/>
                <w:iCs/>
                <w:szCs w:val="21"/>
              </w:rPr>
              <w:t>I</w:t>
            </w:r>
            <w:r w:rsidRPr="002A2175">
              <w:rPr>
                <w:rFonts w:asciiTheme="minorEastAsia" w:hAnsiTheme="minorEastAsia" w:hint="eastAsia"/>
                <w:szCs w:val="21"/>
                <w:vertAlign w:val="subscript"/>
              </w:rPr>
              <w:t>g</w:t>
            </w:r>
            <w:r w:rsidRPr="002A2175">
              <w:rPr>
                <w:rFonts w:asciiTheme="minorEastAsia" w:hAnsiTheme="minorEastAsia" w:hint="eastAsia"/>
                <w:szCs w:val="21"/>
              </w:rPr>
              <w:t>=3mA,要把它改装成量程为</w:t>
            </w:r>
            <w:r w:rsidRPr="002A2175">
              <w:rPr>
                <w:rFonts w:asciiTheme="minorEastAsia" w:hAnsiTheme="minorEastAsia" w:hint="eastAsia"/>
                <w:i/>
                <w:iCs/>
                <w:szCs w:val="21"/>
              </w:rPr>
              <w:t>U</w:t>
            </w:r>
            <w:r w:rsidRPr="002A2175">
              <w:rPr>
                <w:rFonts w:asciiTheme="minorEastAsia" w:hAnsiTheme="minorEastAsia" w:hint="eastAsia"/>
                <w:szCs w:val="21"/>
              </w:rPr>
              <w:t>=15V的电压表,应该怎么办？</w:t>
            </w:r>
          </w:p>
          <w:p w:rsidR="003D31E0" w:rsidRPr="002A2175" w:rsidRDefault="003D31E0" w:rsidP="000D5DA5">
            <w:pPr>
              <w:jc w:val="left"/>
              <w:rPr>
                <w:rFonts w:asciiTheme="minorEastAsia" w:hAnsiTheme="minorEastAsia"/>
                <w:szCs w:val="21"/>
              </w:rPr>
            </w:pPr>
            <w:r w:rsidRPr="002A2175">
              <w:rPr>
                <w:rFonts w:asciiTheme="minorEastAsia" w:hAnsiTheme="minorEastAsia" w:hint="eastAsia"/>
                <w:szCs w:val="21"/>
              </w:rPr>
              <w:t xml:space="preserve">  讲解改装原理</w:t>
            </w:r>
          </w:p>
          <w:p w:rsidR="003D31E0" w:rsidRPr="002A2175" w:rsidRDefault="003D31E0" w:rsidP="000076AD">
            <w:pPr>
              <w:ind w:firstLine="420"/>
              <w:jc w:val="left"/>
              <w:rPr>
                <w:rFonts w:asciiTheme="minorEastAsia" w:hAnsiTheme="minorEastAsia"/>
                <w:szCs w:val="21"/>
              </w:rPr>
            </w:pPr>
          </w:p>
        </w:tc>
        <w:tc>
          <w:tcPr>
            <w:tcW w:w="1134" w:type="dxa"/>
            <w:tcBorders>
              <w:bottom w:val="single" w:sz="4" w:space="0" w:color="auto"/>
            </w:tcBorders>
          </w:tcPr>
          <w:p w:rsidR="003D31E0" w:rsidRPr="00F81E5A" w:rsidRDefault="003D31E0" w:rsidP="002A2175">
            <w:pPr>
              <w:jc w:val="left"/>
              <w:rPr>
                <w:rFonts w:asciiTheme="minorEastAsia" w:hAnsiTheme="minorEastAsia"/>
                <w:szCs w:val="21"/>
              </w:rPr>
            </w:pPr>
            <w:r w:rsidRPr="00F81E5A">
              <w:rPr>
                <w:rFonts w:asciiTheme="minorEastAsia" w:hAnsiTheme="minorEastAsia" w:hint="eastAsia"/>
                <w:szCs w:val="21"/>
              </w:rPr>
              <w:lastRenderedPageBreak/>
              <w:t>第</w:t>
            </w:r>
            <w:r>
              <w:rPr>
                <w:rFonts w:asciiTheme="minorEastAsia" w:hAnsiTheme="minorEastAsia" w:hint="eastAsia"/>
                <w:szCs w:val="21"/>
              </w:rPr>
              <w:t>4 5</w:t>
            </w:r>
            <w:r w:rsidRPr="00F81E5A">
              <w:rPr>
                <w:rFonts w:asciiTheme="minorEastAsia" w:hAnsiTheme="minorEastAsia" w:hint="eastAsia"/>
                <w:szCs w:val="21"/>
              </w:rPr>
              <w:t>张</w:t>
            </w:r>
          </w:p>
        </w:tc>
        <w:tc>
          <w:tcPr>
            <w:tcW w:w="850" w:type="dxa"/>
          </w:tcPr>
          <w:p w:rsidR="003D31E0" w:rsidRPr="003D31E0" w:rsidRDefault="003D31E0" w:rsidP="000D5DA5">
            <w:pPr>
              <w:jc w:val="left"/>
              <w:rPr>
                <w:rFonts w:asciiTheme="minorEastAsia" w:hAnsiTheme="minorEastAsia"/>
                <w:szCs w:val="21"/>
              </w:rPr>
            </w:pPr>
            <w:r w:rsidRPr="003D31E0">
              <w:rPr>
                <w:rFonts w:asciiTheme="minorEastAsia" w:hAnsiTheme="minorEastAsia" w:hint="eastAsia"/>
                <w:szCs w:val="21"/>
              </w:rPr>
              <w:t>1分钟15秒</w:t>
            </w:r>
          </w:p>
        </w:tc>
      </w:tr>
      <w:tr w:rsidR="003D31E0" w:rsidTr="00323E1D">
        <w:trPr>
          <w:trHeight w:val="2182"/>
        </w:trPr>
        <w:tc>
          <w:tcPr>
            <w:tcW w:w="817" w:type="dxa"/>
            <w:vMerge/>
          </w:tcPr>
          <w:p w:rsidR="003D31E0" w:rsidRDefault="003D31E0" w:rsidP="000D5DA5">
            <w:pPr>
              <w:jc w:val="left"/>
              <w:rPr>
                <w:rFonts w:asciiTheme="minorEastAsia" w:hAnsiTheme="minorEastAsia"/>
                <w:b/>
                <w:szCs w:val="21"/>
              </w:rPr>
            </w:pPr>
          </w:p>
        </w:tc>
        <w:tc>
          <w:tcPr>
            <w:tcW w:w="5954" w:type="dxa"/>
            <w:gridSpan w:val="2"/>
            <w:vMerge/>
          </w:tcPr>
          <w:p w:rsidR="003D31E0" w:rsidRPr="002A2175" w:rsidRDefault="003D31E0" w:rsidP="00AD62E5">
            <w:pPr>
              <w:rPr>
                <w:rFonts w:asciiTheme="minorEastAsia" w:hAnsiTheme="minorEastAsia"/>
                <w:szCs w:val="21"/>
              </w:rPr>
            </w:pPr>
          </w:p>
        </w:tc>
        <w:tc>
          <w:tcPr>
            <w:tcW w:w="1134" w:type="dxa"/>
            <w:tcBorders>
              <w:bottom w:val="single" w:sz="4" w:space="0" w:color="auto"/>
            </w:tcBorders>
          </w:tcPr>
          <w:p w:rsidR="003D31E0" w:rsidRPr="00F81E5A" w:rsidRDefault="003D31E0" w:rsidP="005332B2">
            <w:pPr>
              <w:jc w:val="left"/>
              <w:rPr>
                <w:rFonts w:asciiTheme="minorEastAsia" w:hAnsiTheme="minorEastAsia"/>
                <w:szCs w:val="21"/>
              </w:rPr>
            </w:pPr>
            <w:r w:rsidRPr="00F81E5A">
              <w:rPr>
                <w:rFonts w:asciiTheme="minorEastAsia" w:hAnsiTheme="minorEastAsia" w:hint="eastAsia"/>
                <w:szCs w:val="21"/>
              </w:rPr>
              <w:t xml:space="preserve">第 </w:t>
            </w:r>
            <w:r>
              <w:rPr>
                <w:rFonts w:asciiTheme="minorEastAsia" w:hAnsiTheme="minorEastAsia" w:hint="eastAsia"/>
                <w:szCs w:val="21"/>
              </w:rPr>
              <w:t>6 7</w:t>
            </w:r>
            <w:r w:rsidRPr="00F81E5A">
              <w:rPr>
                <w:rFonts w:asciiTheme="minorEastAsia" w:hAnsiTheme="minorEastAsia" w:hint="eastAsia"/>
                <w:szCs w:val="21"/>
              </w:rPr>
              <w:t xml:space="preserve"> 张</w:t>
            </w:r>
          </w:p>
        </w:tc>
        <w:tc>
          <w:tcPr>
            <w:tcW w:w="850" w:type="dxa"/>
          </w:tcPr>
          <w:p w:rsidR="003D31E0" w:rsidRPr="003D31E0" w:rsidRDefault="003D31E0" w:rsidP="005332B2">
            <w:pPr>
              <w:jc w:val="left"/>
              <w:rPr>
                <w:rFonts w:asciiTheme="minorEastAsia" w:hAnsiTheme="minorEastAsia"/>
                <w:szCs w:val="21"/>
              </w:rPr>
            </w:pPr>
            <w:r w:rsidRPr="003D31E0">
              <w:rPr>
                <w:rFonts w:asciiTheme="minorEastAsia" w:hAnsiTheme="minorEastAsia" w:hint="eastAsia"/>
                <w:szCs w:val="21"/>
              </w:rPr>
              <w:t>2分钟10秒</w:t>
            </w:r>
          </w:p>
        </w:tc>
      </w:tr>
      <w:tr w:rsidR="003D31E0" w:rsidTr="003D31E0">
        <w:trPr>
          <w:trHeight w:val="1584"/>
        </w:trPr>
        <w:tc>
          <w:tcPr>
            <w:tcW w:w="817" w:type="dxa"/>
            <w:vMerge/>
          </w:tcPr>
          <w:p w:rsidR="003D31E0" w:rsidRDefault="003D31E0" w:rsidP="000D5DA5">
            <w:pPr>
              <w:jc w:val="left"/>
              <w:rPr>
                <w:rFonts w:asciiTheme="minorEastAsia" w:hAnsiTheme="minorEastAsia"/>
                <w:b/>
                <w:szCs w:val="21"/>
              </w:rPr>
            </w:pPr>
          </w:p>
        </w:tc>
        <w:tc>
          <w:tcPr>
            <w:tcW w:w="5954" w:type="dxa"/>
            <w:gridSpan w:val="2"/>
            <w:tcBorders>
              <w:bottom w:val="single" w:sz="4" w:space="0" w:color="auto"/>
            </w:tcBorders>
          </w:tcPr>
          <w:p w:rsidR="003D31E0" w:rsidRPr="002A2175" w:rsidRDefault="003D31E0" w:rsidP="003D31E0">
            <w:pPr>
              <w:jc w:val="left"/>
              <w:rPr>
                <w:rFonts w:asciiTheme="minorEastAsia" w:hAnsiTheme="minorEastAsia"/>
                <w:szCs w:val="21"/>
              </w:rPr>
            </w:pPr>
            <w:r w:rsidRPr="002A2175">
              <w:rPr>
                <w:rFonts w:asciiTheme="minorEastAsia" w:hAnsiTheme="minorEastAsia" w:hint="eastAsia"/>
                <w:bCs/>
                <w:szCs w:val="21"/>
              </w:rPr>
              <w:t>思考：要串联</w:t>
            </w:r>
            <w:r w:rsidRPr="002A2175">
              <w:rPr>
                <w:rFonts w:asciiTheme="minorEastAsia" w:hAnsiTheme="minorEastAsia" w:hint="eastAsia"/>
                <w:szCs w:val="21"/>
              </w:rPr>
              <w:t>多大</w:t>
            </w:r>
            <w:r w:rsidRPr="002A2175">
              <w:rPr>
                <w:rFonts w:asciiTheme="minorEastAsia" w:hAnsiTheme="minorEastAsia" w:hint="eastAsia"/>
                <w:bCs/>
                <w:szCs w:val="21"/>
              </w:rPr>
              <w:t>的电阻？</w:t>
            </w:r>
          </w:p>
          <w:p w:rsidR="003D31E0" w:rsidRPr="002A2175" w:rsidRDefault="003D31E0" w:rsidP="003D31E0">
            <w:pPr>
              <w:ind w:firstLine="420"/>
              <w:jc w:val="left"/>
              <w:rPr>
                <w:rFonts w:asciiTheme="minorEastAsia" w:hAnsiTheme="minorEastAsia"/>
                <w:szCs w:val="21"/>
              </w:rPr>
            </w:pPr>
            <w:r w:rsidRPr="002A2175">
              <w:rPr>
                <w:rFonts w:asciiTheme="minorEastAsia" w:hAnsiTheme="minorEastAsia" w:hint="eastAsia"/>
                <w:szCs w:val="21"/>
              </w:rPr>
              <w:t>分压电阻的两种计算方法：</w:t>
            </w:r>
            <w:r>
              <w:rPr>
                <w:rFonts w:asciiTheme="minorEastAsia" w:hAnsiTheme="minorEastAsia" w:hint="eastAsia"/>
                <w:szCs w:val="21"/>
              </w:rPr>
              <w:t xml:space="preserve">                                      </w:t>
            </w:r>
          </w:p>
          <w:p w:rsidR="003D31E0" w:rsidRPr="002A2175" w:rsidRDefault="003D31E0" w:rsidP="003D31E0">
            <w:pPr>
              <w:ind w:firstLine="420"/>
              <w:jc w:val="left"/>
              <w:rPr>
                <w:rFonts w:asciiTheme="minorEastAsia" w:hAnsiTheme="minorEastAsia"/>
                <w:szCs w:val="21"/>
              </w:rPr>
            </w:pPr>
            <w:r w:rsidRPr="002A2175">
              <w:rPr>
                <w:rFonts w:asciiTheme="minorEastAsia" w:hAnsiTheme="minorEastAsia" w:hint="eastAsia"/>
                <w:szCs w:val="21"/>
              </w:rPr>
              <w:t xml:space="preserve">  方法一：</w:t>
            </w:r>
          </w:p>
          <w:p w:rsidR="003D31E0" w:rsidRPr="002A2175" w:rsidRDefault="003D31E0" w:rsidP="003D31E0">
            <w:pPr>
              <w:rPr>
                <w:rFonts w:asciiTheme="minorEastAsia" w:hAnsiTheme="minorEastAsia"/>
                <w:szCs w:val="21"/>
              </w:rPr>
            </w:pPr>
            <w:r w:rsidRPr="002A2175">
              <w:rPr>
                <w:rFonts w:asciiTheme="minorEastAsia" w:hAnsiTheme="minorEastAsia" w:hint="eastAsia"/>
                <w:szCs w:val="21"/>
              </w:rPr>
              <w:t xml:space="preserve">  </w:t>
            </w:r>
            <w:r>
              <w:rPr>
                <w:rFonts w:asciiTheme="minorEastAsia" w:hAnsiTheme="minorEastAsia" w:hint="eastAsia"/>
                <w:szCs w:val="21"/>
              </w:rPr>
              <w:t xml:space="preserve">    </w:t>
            </w:r>
            <w:r w:rsidRPr="002A2175">
              <w:rPr>
                <w:rFonts w:asciiTheme="minorEastAsia" w:hAnsiTheme="minorEastAsia" w:hint="eastAsia"/>
                <w:szCs w:val="21"/>
              </w:rPr>
              <w:t>方法二：</w:t>
            </w:r>
          </w:p>
        </w:tc>
        <w:tc>
          <w:tcPr>
            <w:tcW w:w="1134" w:type="dxa"/>
            <w:tcBorders>
              <w:bottom w:val="single" w:sz="4" w:space="0" w:color="auto"/>
            </w:tcBorders>
          </w:tcPr>
          <w:p w:rsidR="003D31E0" w:rsidRPr="00F81E5A" w:rsidRDefault="003D31E0" w:rsidP="002A2175">
            <w:pPr>
              <w:jc w:val="left"/>
              <w:rPr>
                <w:rFonts w:asciiTheme="minorEastAsia" w:hAnsiTheme="minorEastAsia"/>
                <w:szCs w:val="21"/>
              </w:rPr>
            </w:pPr>
            <w:r w:rsidRPr="00F81E5A">
              <w:rPr>
                <w:rFonts w:asciiTheme="minorEastAsia" w:hAnsiTheme="minorEastAsia" w:hint="eastAsia"/>
                <w:szCs w:val="21"/>
              </w:rPr>
              <w:t xml:space="preserve">第 </w:t>
            </w:r>
            <w:r>
              <w:rPr>
                <w:rFonts w:asciiTheme="minorEastAsia" w:hAnsiTheme="minorEastAsia" w:hint="eastAsia"/>
                <w:szCs w:val="21"/>
              </w:rPr>
              <w:t>6 7</w:t>
            </w:r>
            <w:r w:rsidRPr="00F81E5A">
              <w:rPr>
                <w:rFonts w:asciiTheme="minorEastAsia" w:hAnsiTheme="minorEastAsia" w:hint="eastAsia"/>
                <w:szCs w:val="21"/>
              </w:rPr>
              <w:t xml:space="preserve"> 张</w:t>
            </w:r>
          </w:p>
        </w:tc>
        <w:tc>
          <w:tcPr>
            <w:tcW w:w="850" w:type="dxa"/>
            <w:tcBorders>
              <w:bottom w:val="single" w:sz="4" w:space="0" w:color="auto"/>
            </w:tcBorders>
          </w:tcPr>
          <w:p w:rsidR="003D31E0" w:rsidRPr="003D31E0" w:rsidRDefault="003D31E0" w:rsidP="003D31E0">
            <w:pPr>
              <w:jc w:val="left"/>
              <w:rPr>
                <w:rFonts w:asciiTheme="minorEastAsia" w:hAnsiTheme="minorEastAsia"/>
                <w:szCs w:val="21"/>
              </w:rPr>
            </w:pPr>
            <w:r w:rsidRPr="003D31E0">
              <w:rPr>
                <w:rFonts w:asciiTheme="minorEastAsia" w:hAnsiTheme="minorEastAsia" w:hint="eastAsia"/>
                <w:szCs w:val="21"/>
              </w:rPr>
              <w:t>3分钟25秒</w:t>
            </w:r>
          </w:p>
        </w:tc>
      </w:tr>
      <w:tr w:rsidR="003D31E0" w:rsidTr="00F81E5A">
        <w:trPr>
          <w:trHeight w:val="875"/>
        </w:trPr>
        <w:tc>
          <w:tcPr>
            <w:tcW w:w="817" w:type="dxa"/>
          </w:tcPr>
          <w:p w:rsidR="003D31E0" w:rsidRDefault="003D31E0" w:rsidP="000D5DA5">
            <w:pPr>
              <w:jc w:val="left"/>
              <w:rPr>
                <w:rFonts w:asciiTheme="minorEastAsia" w:hAnsiTheme="minorEastAsia"/>
                <w:b/>
                <w:szCs w:val="21"/>
              </w:rPr>
            </w:pPr>
          </w:p>
        </w:tc>
        <w:tc>
          <w:tcPr>
            <w:tcW w:w="5954" w:type="dxa"/>
            <w:gridSpan w:val="2"/>
            <w:tcBorders>
              <w:top w:val="single" w:sz="4" w:space="0" w:color="auto"/>
              <w:bottom w:val="single" w:sz="4" w:space="0" w:color="auto"/>
            </w:tcBorders>
          </w:tcPr>
          <w:p w:rsidR="003D31E0" w:rsidRPr="002A2175" w:rsidRDefault="003D31E0" w:rsidP="000076AD">
            <w:pPr>
              <w:rPr>
                <w:rFonts w:asciiTheme="minorEastAsia" w:hAnsiTheme="minorEastAsia"/>
                <w:szCs w:val="21"/>
              </w:rPr>
            </w:pPr>
            <w:r w:rsidRPr="002A2175">
              <w:rPr>
                <w:rFonts w:asciiTheme="minorEastAsia" w:hAnsiTheme="minorEastAsia" w:hint="eastAsia"/>
                <w:szCs w:val="21"/>
              </w:rPr>
              <w:t xml:space="preserve">  改装后的电压表内阻R</w:t>
            </w:r>
            <w:r w:rsidRPr="002A2175">
              <w:rPr>
                <w:rFonts w:asciiTheme="minorEastAsia" w:hAnsiTheme="minorEastAsia" w:hint="eastAsia"/>
                <w:szCs w:val="21"/>
                <w:vertAlign w:val="subscript"/>
              </w:rPr>
              <w:t>V</w:t>
            </w:r>
            <w:r w:rsidRPr="002A2175">
              <w:rPr>
                <w:rFonts w:asciiTheme="minorEastAsia" w:hAnsiTheme="minorEastAsia" w:hint="eastAsia"/>
                <w:szCs w:val="21"/>
              </w:rPr>
              <w:t>是多大？</w:t>
            </w:r>
          </w:p>
          <w:p w:rsidR="003D31E0" w:rsidRPr="002A2175" w:rsidRDefault="003D31E0" w:rsidP="000D5DA5">
            <w:pPr>
              <w:jc w:val="left"/>
              <w:rPr>
                <w:rFonts w:asciiTheme="minorEastAsia" w:hAnsiTheme="minorEastAsia"/>
                <w:szCs w:val="21"/>
              </w:rPr>
            </w:pPr>
          </w:p>
          <w:p w:rsidR="003D31E0" w:rsidRPr="002A2175" w:rsidRDefault="003D31E0" w:rsidP="002A2175">
            <w:pPr>
              <w:ind w:firstLineChars="98" w:firstLine="206"/>
              <w:jc w:val="left"/>
              <w:rPr>
                <w:rFonts w:asciiTheme="minorEastAsia" w:hAnsiTheme="minorEastAsia"/>
                <w:szCs w:val="21"/>
              </w:rPr>
            </w:pPr>
            <w:r w:rsidRPr="002A2175">
              <w:rPr>
                <w:rFonts w:asciiTheme="minorEastAsia" w:hAnsiTheme="minorEastAsia" w:hint="eastAsia"/>
                <w:szCs w:val="21"/>
              </w:rPr>
              <w:t>改装后的表盘刻度需要做怎样的改变</w:t>
            </w:r>
            <w:r w:rsidRPr="002A2175">
              <w:rPr>
                <w:rFonts w:asciiTheme="minorEastAsia" w:hAnsiTheme="minorEastAsia" w:hint="eastAsia"/>
                <w:bCs/>
                <w:szCs w:val="21"/>
              </w:rPr>
              <w:t>？</w:t>
            </w:r>
          </w:p>
          <w:p w:rsidR="003D31E0" w:rsidRPr="002A2175" w:rsidRDefault="003D31E0" w:rsidP="000D5DA5">
            <w:pPr>
              <w:jc w:val="left"/>
              <w:rPr>
                <w:rFonts w:asciiTheme="minorEastAsia" w:hAnsiTheme="minorEastAsia"/>
                <w:szCs w:val="21"/>
              </w:rPr>
            </w:pPr>
          </w:p>
          <w:p w:rsidR="003D31E0" w:rsidRPr="002A2175" w:rsidRDefault="003D31E0" w:rsidP="000076AD">
            <w:pPr>
              <w:jc w:val="left"/>
              <w:rPr>
                <w:rFonts w:asciiTheme="minorEastAsia" w:hAnsiTheme="minorEastAsia"/>
                <w:szCs w:val="21"/>
              </w:rPr>
            </w:pPr>
            <w:r w:rsidRPr="002A2175">
              <w:rPr>
                <w:rFonts w:asciiTheme="minorEastAsia" w:hAnsiTheme="minorEastAsia" w:hint="eastAsia"/>
                <w:bCs/>
                <w:szCs w:val="21"/>
              </w:rPr>
              <w:t>说明：</w:t>
            </w:r>
          </w:p>
          <w:p w:rsidR="003D31E0" w:rsidRPr="002A2175" w:rsidRDefault="003D31E0" w:rsidP="000076AD">
            <w:pPr>
              <w:jc w:val="left"/>
              <w:rPr>
                <w:rFonts w:asciiTheme="minorEastAsia" w:hAnsiTheme="minorEastAsia"/>
                <w:szCs w:val="21"/>
              </w:rPr>
            </w:pPr>
            <w:r w:rsidRPr="002A2175">
              <w:rPr>
                <w:rFonts w:asciiTheme="minorEastAsia" w:hAnsiTheme="minorEastAsia" w:hint="eastAsia"/>
                <w:bCs/>
                <w:szCs w:val="21"/>
              </w:rPr>
              <w:t xml:space="preserve">     电压表V刻度盘上的电压值不表示加在电流表G上的电压，而是表示加在电压表上的电压。</w:t>
            </w:r>
          </w:p>
          <w:p w:rsidR="003D31E0" w:rsidRPr="002A2175" w:rsidRDefault="003D31E0" w:rsidP="000D5DA5">
            <w:pPr>
              <w:jc w:val="left"/>
              <w:rPr>
                <w:rFonts w:asciiTheme="minorEastAsia" w:hAnsiTheme="minorEastAsia"/>
                <w:szCs w:val="21"/>
              </w:rPr>
            </w:pPr>
          </w:p>
        </w:tc>
        <w:tc>
          <w:tcPr>
            <w:tcW w:w="1134" w:type="dxa"/>
            <w:tcBorders>
              <w:top w:val="single" w:sz="4" w:space="0" w:color="auto"/>
              <w:bottom w:val="single" w:sz="4" w:space="0" w:color="auto"/>
            </w:tcBorders>
          </w:tcPr>
          <w:p w:rsidR="003D31E0" w:rsidRPr="00F81E5A" w:rsidRDefault="003D31E0" w:rsidP="000D5DA5">
            <w:pPr>
              <w:jc w:val="left"/>
              <w:rPr>
                <w:rFonts w:asciiTheme="minorEastAsia" w:hAnsiTheme="minorEastAsia"/>
                <w:szCs w:val="21"/>
              </w:rPr>
            </w:pPr>
            <w:r w:rsidRPr="00F81E5A">
              <w:rPr>
                <w:rFonts w:asciiTheme="minorEastAsia" w:hAnsiTheme="minorEastAsia" w:hint="eastAsia"/>
                <w:szCs w:val="21"/>
              </w:rPr>
              <w:t>第</w:t>
            </w:r>
            <w:r>
              <w:rPr>
                <w:rFonts w:asciiTheme="minorEastAsia" w:hAnsiTheme="minorEastAsia" w:hint="eastAsia"/>
                <w:szCs w:val="21"/>
              </w:rPr>
              <w:t>8</w:t>
            </w:r>
            <w:r w:rsidRPr="00F81E5A">
              <w:rPr>
                <w:rFonts w:asciiTheme="minorEastAsia" w:hAnsiTheme="minorEastAsia" w:hint="eastAsia"/>
                <w:szCs w:val="21"/>
              </w:rPr>
              <w:t xml:space="preserve">  张</w:t>
            </w:r>
          </w:p>
        </w:tc>
        <w:tc>
          <w:tcPr>
            <w:tcW w:w="850" w:type="dxa"/>
            <w:tcBorders>
              <w:top w:val="single" w:sz="4" w:space="0" w:color="auto"/>
              <w:bottom w:val="single" w:sz="4" w:space="0" w:color="auto"/>
            </w:tcBorders>
          </w:tcPr>
          <w:p w:rsidR="003D31E0" w:rsidRPr="003D31E0" w:rsidRDefault="003D31E0" w:rsidP="003D31E0">
            <w:pPr>
              <w:jc w:val="left"/>
              <w:rPr>
                <w:rFonts w:asciiTheme="minorEastAsia" w:hAnsiTheme="minorEastAsia"/>
                <w:szCs w:val="21"/>
              </w:rPr>
            </w:pPr>
            <w:r w:rsidRPr="003D31E0">
              <w:rPr>
                <w:rFonts w:asciiTheme="minorEastAsia" w:hAnsiTheme="minorEastAsia" w:hint="eastAsia"/>
                <w:szCs w:val="21"/>
              </w:rPr>
              <w:t>1分钟40秒</w:t>
            </w:r>
          </w:p>
        </w:tc>
      </w:tr>
      <w:tr w:rsidR="003D31E0" w:rsidTr="00F81E5A">
        <w:trPr>
          <w:trHeight w:val="633"/>
        </w:trPr>
        <w:tc>
          <w:tcPr>
            <w:tcW w:w="817" w:type="dxa"/>
          </w:tcPr>
          <w:p w:rsidR="003D31E0" w:rsidRDefault="003D31E0" w:rsidP="000D5DA5">
            <w:pPr>
              <w:jc w:val="left"/>
              <w:rPr>
                <w:rFonts w:asciiTheme="minorEastAsia" w:hAnsiTheme="minorEastAsia"/>
                <w:b/>
                <w:szCs w:val="21"/>
              </w:rPr>
            </w:pPr>
          </w:p>
        </w:tc>
        <w:tc>
          <w:tcPr>
            <w:tcW w:w="5954" w:type="dxa"/>
            <w:gridSpan w:val="2"/>
            <w:tcBorders>
              <w:top w:val="single" w:sz="4" w:space="0" w:color="auto"/>
              <w:bottom w:val="single" w:sz="4" w:space="0" w:color="auto"/>
            </w:tcBorders>
          </w:tcPr>
          <w:p w:rsidR="003D31E0" w:rsidRPr="002A2175" w:rsidRDefault="003D31E0" w:rsidP="000076AD">
            <w:pPr>
              <w:jc w:val="left"/>
              <w:rPr>
                <w:rFonts w:asciiTheme="minorEastAsia" w:hAnsiTheme="minorEastAsia"/>
                <w:szCs w:val="21"/>
              </w:rPr>
            </w:pPr>
            <w:r w:rsidRPr="002A2175">
              <w:rPr>
                <w:rFonts w:asciiTheme="minorEastAsia" w:hAnsiTheme="minorEastAsia" w:hint="eastAsia"/>
                <w:szCs w:val="21"/>
              </w:rPr>
              <w:t>巩固练习：</w:t>
            </w:r>
          </w:p>
          <w:p w:rsidR="003D31E0" w:rsidRPr="002A2175" w:rsidRDefault="003D31E0" w:rsidP="000076AD">
            <w:pPr>
              <w:rPr>
                <w:rFonts w:asciiTheme="minorEastAsia" w:hAnsiTheme="minorEastAsia"/>
                <w:szCs w:val="21"/>
              </w:rPr>
            </w:pPr>
            <w:r w:rsidRPr="002A2175">
              <w:rPr>
                <w:rFonts w:asciiTheme="minorEastAsia" w:hAnsiTheme="minorEastAsia" w:hint="eastAsia"/>
                <w:szCs w:val="21"/>
              </w:rPr>
              <w:t xml:space="preserve">  </w:t>
            </w:r>
            <w:r w:rsidRPr="002A2175">
              <w:rPr>
                <w:rFonts w:asciiTheme="minorEastAsia" w:hAnsiTheme="minorEastAsia"/>
                <w:szCs w:val="21"/>
              </w:rPr>
              <w:t>1</w:t>
            </w:r>
            <w:r w:rsidRPr="002A2175">
              <w:rPr>
                <w:rFonts w:asciiTheme="minorEastAsia" w:hAnsiTheme="minorEastAsia" w:hint="eastAsia"/>
                <w:szCs w:val="21"/>
              </w:rPr>
              <w:t>、有一电流表</w:t>
            </w:r>
            <w:r w:rsidRPr="002A2175">
              <w:rPr>
                <w:rFonts w:asciiTheme="minorEastAsia" w:hAnsiTheme="minorEastAsia"/>
                <w:szCs w:val="21"/>
              </w:rPr>
              <w:t>G</w:t>
            </w:r>
            <w:r w:rsidRPr="002A2175">
              <w:rPr>
                <w:rFonts w:asciiTheme="minorEastAsia" w:hAnsiTheme="minorEastAsia" w:hint="eastAsia"/>
                <w:szCs w:val="21"/>
              </w:rPr>
              <w:t>，内阻</w:t>
            </w:r>
            <w:r w:rsidRPr="002A2175">
              <w:rPr>
                <w:rFonts w:asciiTheme="minorEastAsia" w:hAnsiTheme="minorEastAsia"/>
                <w:i/>
                <w:iCs/>
                <w:szCs w:val="21"/>
              </w:rPr>
              <w:t>R</w:t>
            </w:r>
            <w:r w:rsidRPr="002A2175">
              <w:rPr>
                <w:rFonts w:asciiTheme="minorEastAsia" w:hAnsiTheme="minorEastAsia"/>
                <w:szCs w:val="21"/>
                <w:vertAlign w:val="subscript"/>
              </w:rPr>
              <w:t>g</w:t>
            </w:r>
            <w:r w:rsidRPr="002A2175">
              <w:rPr>
                <w:rFonts w:asciiTheme="minorEastAsia" w:hAnsiTheme="minorEastAsia" w:hint="eastAsia"/>
                <w:szCs w:val="21"/>
              </w:rPr>
              <w:t>＝</w:t>
            </w:r>
            <w:r w:rsidRPr="002A2175">
              <w:rPr>
                <w:rFonts w:asciiTheme="minorEastAsia" w:hAnsiTheme="minorEastAsia"/>
                <w:szCs w:val="21"/>
              </w:rPr>
              <w:t>10 Ω</w:t>
            </w:r>
            <w:r w:rsidRPr="002A2175">
              <w:rPr>
                <w:rFonts w:asciiTheme="minorEastAsia" w:hAnsiTheme="minorEastAsia" w:hint="eastAsia"/>
                <w:szCs w:val="21"/>
              </w:rPr>
              <w:t>，满偏电流</w:t>
            </w:r>
            <w:r w:rsidRPr="002A2175">
              <w:rPr>
                <w:rFonts w:asciiTheme="minorEastAsia" w:hAnsiTheme="minorEastAsia"/>
                <w:i/>
                <w:iCs/>
                <w:szCs w:val="21"/>
              </w:rPr>
              <w:t>I</w:t>
            </w:r>
            <w:r w:rsidRPr="002A2175">
              <w:rPr>
                <w:rFonts w:asciiTheme="minorEastAsia" w:hAnsiTheme="minorEastAsia"/>
                <w:szCs w:val="21"/>
                <w:vertAlign w:val="subscript"/>
              </w:rPr>
              <w:t>g</w:t>
            </w:r>
            <w:r w:rsidRPr="002A2175">
              <w:rPr>
                <w:rFonts w:asciiTheme="minorEastAsia" w:hAnsiTheme="minorEastAsia" w:hint="eastAsia"/>
                <w:szCs w:val="21"/>
              </w:rPr>
              <w:t>＝</w:t>
            </w:r>
            <w:r w:rsidRPr="002A2175">
              <w:rPr>
                <w:rFonts w:asciiTheme="minorEastAsia" w:hAnsiTheme="minorEastAsia"/>
                <w:szCs w:val="21"/>
              </w:rPr>
              <w:t>3 mA.</w:t>
            </w:r>
            <w:r w:rsidRPr="002A2175">
              <w:rPr>
                <w:rFonts w:asciiTheme="minorEastAsia" w:hAnsiTheme="minorEastAsia" w:hint="eastAsia"/>
                <w:szCs w:val="21"/>
              </w:rPr>
              <w:t>要把它改装成量程为</w:t>
            </w:r>
            <w:r w:rsidRPr="002A2175">
              <w:rPr>
                <w:rFonts w:asciiTheme="minorEastAsia" w:hAnsiTheme="minorEastAsia"/>
                <w:szCs w:val="21"/>
              </w:rPr>
              <w:t>0</w:t>
            </w:r>
            <w:r w:rsidRPr="002A2175">
              <w:rPr>
                <w:rFonts w:asciiTheme="minorEastAsia" w:hAnsiTheme="minorEastAsia" w:hint="eastAsia"/>
                <w:szCs w:val="21"/>
              </w:rPr>
              <w:t>～</w:t>
            </w:r>
            <w:r w:rsidRPr="002A2175">
              <w:rPr>
                <w:rFonts w:asciiTheme="minorEastAsia" w:hAnsiTheme="minorEastAsia"/>
                <w:szCs w:val="21"/>
              </w:rPr>
              <w:t>3 V</w:t>
            </w:r>
            <w:r w:rsidRPr="002A2175">
              <w:rPr>
                <w:rFonts w:asciiTheme="minorEastAsia" w:hAnsiTheme="minorEastAsia" w:hint="eastAsia"/>
                <w:szCs w:val="21"/>
              </w:rPr>
              <w:t>的电压表</w:t>
            </w:r>
            <w:r w:rsidRPr="002A2175">
              <w:rPr>
                <w:rFonts w:asciiTheme="minorEastAsia" w:hAnsiTheme="minorEastAsia"/>
                <w:szCs w:val="21"/>
              </w:rPr>
              <w:t>,</w:t>
            </w:r>
            <w:r w:rsidRPr="002A2175">
              <w:rPr>
                <w:rFonts w:asciiTheme="minorEastAsia" w:hAnsiTheme="minorEastAsia" w:hint="eastAsia"/>
                <w:szCs w:val="21"/>
              </w:rPr>
              <w:t>应串联一个多大的电阻</w:t>
            </w:r>
            <w:r w:rsidRPr="002A2175">
              <w:rPr>
                <w:rFonts w:asciiTheme="minorEastAsia" w:hAnsiTheme="minorEastAsia"/>
                <w:szCs w:val="21"/>
              </w:rPr>
              <w:t xml:space="preserve">? 改装后电压表的内阻是多大？ </w:t>
            </w:r>
          </w:p>
          <w:p w:rsidR="003D31E0" w:rsidRPr="002A2175" w:rsidRDefault="003D31E0" w:rsidP="002A2175">
            <w:pPr>
              <w:ind w:firstLine="420"/>
              <w:jc w:val="left"/>
              <w:rPr>
                <w:rFonts w:asciiTheme="minorEastAsia" w:hAnsiTheme="minorEastAsia"/>
                <w:szCs w:val="21"/>
              </w:rPr>
            </w:pPr>
            <w:r w:rsidRPr="002A2175">
              <w:rPr>
                <w:rFonts w:asciiTheme="minorEastAsia" w:hAnsiTheme="minorEastAsia" w:hint="eastAsia"/>
                <w:szCs w:val="21"/>
              </w:rPr>
              <w:t>方法一：</w:t>
            </w:r>
          </w:p>
          <w:p w:rsidR="003D31E0" w:rsidRPr="002A2175" w:rsidRDefault="003D31E0" w:rsidP="002A2175">
            <w:pPr>
              <w:jc w:val="left"/>
              <w:rPr>
                <w:rFonts w:asciiTheme="minorEastAsia" w:hAnsiTheme="minorEastAsia"/>
                <w:szCs w:val="21"/>
              </w:rPr>
            </w:pPr>
            <w:r w:rsidRPr="002A2175">
              <w:rPr>
                <w:rFonts w:asciiTheme="minorEastAsia" w:hAnsiTheme="minorEastAsia" w:hint="eastAsia"/>
                <w:szCs w:val="21"/>
              </w:rPr>
              <w:t xml:space="preserve">    方法二：</w:t>
            </w:r>
          </w:p>
        </w:tc>
        <w:tc>
          <w:tcPr>
            <w:tcW w:w="1134" w:type="dxa"/>
            <w:tcBorders>
              <w:top w:val="single" w:sz="4" w:space="0" w:color="auto"/>
              <w:bottom w:val="single" w:sz="4" w:space="0" w:color="auto"/>
            </w:tcBorders>
          </w:tcPr>
          <w:p w:rsidR="003D31E0" w:rsidRPr="00F81E5A" w:rsidRDefault="003D31E0" w:rsidP="000D5DA5">
            <w:pPr>
              <w:jc w:val="left"/>
              <w:rPr>
                <w:rFonts w:asciiTheme="minorEastAsia" w:hAnsiTheme="minorEastAsia"/>
                <w:szCs w:val="21"/>
              </w:rPr>
            </w:pPr>
            <w:r w:rsidRPr="00F81E5A">
              <w:rPr>
                <w:rFonts w:asciiTheme="minorEastAsia" w:hAnsiTheme="minorEastAsia" w:hint="eastAsia"/>
                <w:szCs w:val="21"/>
              </w:rPr>
              <w:t>第</w:t>
            </w:r>
            <w:r>
              <w:rPr>
                <w:rFonts w:asciiTheme="minorEastAsia" w:hAnsiTheme="minorEastAsia" w:hint="eastAsia"/>
                <w:szCs w:val="21"/>
              </w:rPr>
              <w:t>9 10</w:t>
            </w:r>
            <w:r w:rsidRPr="00F81E5A">
              <w:rPr>
                <w:rFonts w:asciiTheme="minorEastAsia" w:hAnsiTheme="minorEastAsia" w:hint="eastAsia"/>
                <w:szCs w:val="21"/>
              </w:rPr>
              <w:t xml:space="preserve">  张</w:t>
            </w:r>
          </w:p>
        </w:tc>
        <w:tc>
          <w:tcPr>
            <w:tcW w:w="850" w:type="dxa"/>
            <w:tcBorders>
              <w:top w:val="single" w:sz="4" w:space="0" w:color="auto"/>
              <w:bottom w:val="single" w:sz="4" w:space="0" w:color="auto"/>
            </w:tcBorders>
          </w:tcPr>
          <w:p w:rsidR="003D31E0" w:rsidRPr="003D31E0" w:rsidRDefault="003D31E0" w:rsidP="003D31E0">
            <w:pPr>
              <w:jc w:val="left"/>
              <w:rPr>
                <w:rFonts w:asciiTheme="minorEastAsia" w:hAnsiTheme="minorEastAsia"/>
                <w:szCs w:val="21"/>
              </w:rPr>
            </w:pPr>
            <w:r w:rsidRPr="003D31E0">
              <w:rPr>
                <w:rFonts w:asciiTheme="minorEastAsia" w:hAnsiTheme="minorEastAsia" w:hint="eastAsia"/>
                <w:szCs w:val="21"/>
              </w:rPr>
              <w:t>2分钟50秒</w:t>
            </w:r>
          </w:p>
        </w:tc>
      </w:tr>
      <w:tr w:rsidR="003D31E0" w:rsidTr="00F81E5A">
        <w:trPr>
          <w:trHeight w:val="691"/>
        </w:trPr>
        <w:tc>
          <w:tcPr>
            <w:tcW w:w="817" w:type="dxa"/>
          </w:tcPr>
          <w:p w:rsidR="003D31E0" w:rsidRDefault="003D31E0" w:rsidP="002A2175">
            <w:pPr>
              <w:jc w:val="left"/>
              <w:rPr>
                <w:rFonts w:asciiTheme="minorEastAsia" w:hAnsiTheme="minorEastAsia"/>
                <w:b/>
                <w:szCs w:val="21"/>
              </w:rPr>
            </w:pPr>
            <w:r w:rsidRPr="002A2175">
              <w:rPr>
                <w:rFonts w:asciiTheme="minorEastAsia" w:hAnsiTheme="minorEastAsia" w:hint="eastAsia"/>
                <w:b/>
                <w:szCs w:val="21"/>
              </w:rPr>
              <w:t xml:space="preserve">课堂小结 </w:t>
            </w:r>
          </w:p>
        </w:tc>
        <w:tc>
          <w:tcPr>
            <w:tcW w:w="5954" w:type="dxa"/>
            <w:gridSpan w:val="2"/>
            <w:tcBorders>
              <w:top w:val="single" w:sz="4" w:space="0" w:color="auto"/>
              <w:bottom w:val="single" w:sz="4" w:space="0" w:color="auto"/>
            </w:tcBorders>
          </w:tcPr>
          <w:p w:rsidR="003D31E0" w:rsidRDefault="003D31E0" w:rsidP="002A2175">
            <w:pPr>
              <w:jc w:val="left"/>
              <w:rPr>
                <w:rFonts w:asciiTheme="minorEastAsia" w:hAnsiTheme="minorEastAsia"/>
                <w:szCs w:val="21"/>
              </w:rPr>
            </w:pPr>
            <w:r w:rsidRPr="002A2175">
              <w:rPr>
                <w:rFonts w:asciiTheme="minorEastAsia" w:hAnsiTheme="minorEastAsia" w:hint="eastAsia"/>
                <w:szCs w:val="21"/>
              </w:rPr>
              <w:t>1.原理：串联分压</w:t>
            </w:r>
            <w:r>
              <w:rPr>
                <w:rFonts w:asciiTheme="minorEastAsia" w:hAnsiTheme="minorEastAsia" w:hint="eastAsia"/>
                <w:szCs w:val="21"/>
              </w:rPr>
              <w:t xml:space="preserve">   </w:t>
            </w:r>
            <w:r w:rsidRPr="002A2175">
              <w:rPr>
                <w:rFonts w:asciiTheme="minorEastAsia" w:hAnsiTheme="minorEastAsia" w:hint="eastAsia"/>
                <w:szCs w:val="21"/>
              </w:rPr>
              <w:t>2、分压电阻的计算</w:t>
            </w:r>
            <w:r>
              <w:rPr>
                <w:rFonts w:asciiTheme="minorEastAsia" w:hAnsiTheme="minorEastAsia" w:hint="eastAsia"/>
                <w:szCs w:val="21"/>
              </w:rPr>
              <w:t xml:space="preserve"> </w:t>
            </w:r>
          </w:p>
          <w:p w:rsidR="003D31E0" w:rsidRDefault="003D31E0" w:rsidP="002A2175">
            <w:pPr>
              <w:jc w:val="left"/>
              <w:rPr>
                <w:rFonts w:asciiTheme="minorEastAsia" w:hAnsiTheme="minorEastAsia"/>
                <w:b/>
                <w:szCs w:val="21"/>
              </w:rPr>
            </w:pPr>
            <w:r w:rsidRPr="002A2175">
              <w:rPr>
                <w:rFonts w:asciiTheme="minorEastAsia" w:hAnsiTheme="minorEastAsia" w:hint="eastAsia"/>
                <w:szCs w:val="21"/>
              </w:rPr>
              <w:t>3.表盘数据的改写</w:t>
            </w:r>
          </w:p>
        </w:tc>
        <w:tc>
          <w:tcPr>
            <w:tcW w:w="1134" w:type="dxa"/>
            <w:tcBorders>
              <w:top w:val="single" w:sz="4" w:space="0" w:color="auto"/>
              <w:bottom w:val="single" w:sz="4" w:space="0" w:color="auto"/>
            </w:tcBorders>
          </w:tcPr>
          <w:p w:rsidR="003D31E0" w:rsidRPr="00F81E5A" w:rsidRDefault="003D31E0" w:rsidP="002A2175">
            <w:pPr>
              <w:jc w:val="left"/>
              <w:rPr>
                <w:rFonts w:asciiTheme="minorEastAsia" w:hAnsiTheme="minorEastAsia"/>
                <w:szCs w:val="21"/>
              </w:rPr>
            </w:pPr>
            <w:r w:rsidRPr="00F81E5A">
              <w:rPr>
                <w:rFonts w:asciiTheme="minorEastAsia" w:hAnsiTheme="minorEastAsia" w:hint="eastAsia"/>
                <w:szCs w:val="21"/>
              </w:rPr>
              <w:t>第</w:t>
            </w:r>
            <w:r>
              <w:rPr>
                <w:rFonts w:asciiTheme="minorEastAsia" w:hAnsiTheme="minorEastAsia" w:hint="eastAsia"/>
                <w:szCs w:val="21"/>
              </w:rPr>
              <w:t>11</w:t>
            </w:r>
            <w:r w:rsidRPr="00F81E5A">
              <w:rPr>
                <w:rFonts w:asciiTheme="minorEastAsia" w:hAnsiTheme="minorEastAsia" w:hint="eastAsia"/>
                <w:szCs w:val="21"/>
              </w:rPr>
              <w:t>张</w:t>
            </w:r>
          </w:p>
        </w:tc>
        <w:tc>
          <w:tcPr>
            <w:tcW w:w="850" w:type="dxa"/>
            <w:tcBorders>
              <w:top w:val="single" w:sz="4" w:space="0" w:color="auto"/>
              <w:bottom w:val="single" w:sz="4" w:space="0" w:color="auto"/>
            </w:tcBorders>
          </w:tcPr>
          <w:p w:rsidR="003D31E0" w:rsidRPr="003D31E0" w:rsidRDefault="003D31E0" w:rsidP="000D5DA5">
            <w:pPr>
              <w:jc w:val="left"/>
              <w:rPr>
                <w:rFonts w:asciiTheme="minorEastAsia" w:hAnsiTheme="minorEastAsia"/>
                <w:szCs w:val="21"/>
              </w:rPr>
            </w:pPr>
            <w:r w:rsidRPr="003D31E0">
              <w:rPr>
                <w:rFonts w:asciiTheme="minorEastAsia" w:hAnsiTheme="minorEastAsia" w:hint="eastAsia"/>
                <w:szCs w:val="21"/>
              </w:rPr>
              <w:t>30秒</w:t>
            </w:r>
          </w:p>
        </w:tc>
      </w:tr>
      <w:tr w:rsidR="003D31E0" w:rsidTr="00F81E5A">
        <w:tc>
          <w:tcPr>
            <w:tcW w:w="817" w:type="dxa"/>
          </w:tcPr>
          <w:p w:rsidR="003D31E0" w:rsidRDefault="003D31E0" w:rsidP="000D5DA5">
            <w:pPr>
              <w:jc w:val="left"/>
              <w:rPr>
                <w:rFonts w:asciiTheme="minorEastAsia" w:hAnsiTheme="minorEastAsia"/>
                <w:b/>
                <w:szCs w:val="21"/>
              </w:rPr>
            </w:pPr>
            <w:r>
              <w:rPr>
                <w:rFonts w:asciiTheme="minorEastAsia" w:hAnsiTheme="minorEastAsia" w:hint="eastAsia"/>
                <w:b/>
                <w:szCs w:val="21"/>
              </w:rPr>
              <w:t>结尾</w:t>
            </w:r>
          </w:p>
        </w:tc>
        <w:tc>
          <w:tcPr>
            <w:tcW w:w="5954" w:type="dxa"/>
            <w:gridSpan w:val="2"/>
          </w:tcPr>
          <w:p w:rsidR="003D31E0" w:rsidRPr="00F81E5A" w:rsidRDefault="003D31E0" w:rsidP="000D5DA5">
            <w:pPr>
              <w:jc w:val="left"/>
              <w:rPr>
                <w:rFonts w:asciiTheme="minorEastAsia" w:hAnsiTheme="minorEastAsia"/>
                <w:szCs w:val="21"/>
              </w:rPr>
            </w:pPr>
            <w:r w:rsidRPr="00F81E5A">
              <w:rPr>
                <w:rFonts w:asciiTheme="minorEastAsia" w:hAnsiTheme="minorEastAsia" w:hint="eastAsia"/>
                <w:szCs w:val="21"/>
              </w:rPr>
              <w:t>你学会了吗？下节微课继续讲解电流表的改装，欢迎聆听</w:t>
            </w:r>
          </w:p>
        </w:tc>
        <w:tc>
          <w:tcPr>
            <w:tcW w:w="1134" w:type="dxa"/>
          </w:tcPr>
          <w:p w:rsidR="003D31E0" w:rsidRDefault="003D31E0" w:rsidP="002A2175">
            <w:pPr>
              <w:jc w:val="left"/>
              <w:rPr>
                <w:rFonts w:asciiTheme="minorEastAsia" w:hAnsiTheme="minorEastAsia"/>
                <w:b/>
                <w:szCs w:val="21"/>
              </w:rPr>
            </w:pPr>
            <w:r w:rsidRPr="00F81E5A">
              <w:rPr>
                <w:rFonts w:asciiTheme="minorEastAsia" w:hAnsiTheme="minorEastAsia" w:hint="eastAsia"/>
                <w:szCs w:val="21"/>
              </w:rPr>
              <w:t>第</w:t>
            </w:r>
            <w:r>
              <w:rPr>
                <w:rFonts w:asciiTheme="minorEastAsia" w:hAnsiTheme="minorEastAsia" w:hint="eastAsia"/>
                <w:szCs w:val="21"/>
              </w:rPr>
              <w:t>12</w:t>
            </w:r>
            <w:r w:rsidRPr="00F81E5A">
              <w:rPr>
                <w:rFonts w:asciiTheme="minorEastAsia" w:hAnsiTheme="minorEastAsia" w:hint="eastAsia"/>
                <w:szCs w:val="21"/>
              </w:rPr>
              <w:t>张</w:t>
            </w:r>
          </w:p>
        </w:tc>
        <w:tc>
          <w:tcPr>
            <w:tcW w:w="850" w:type="dxa"/>
          </w:tcPr>
          <w:p w:rsidR="003D31E0" w:rsidRPr="003D31E0" w:rsidRDefault="003D31E0" w:rsidP="000D5DA5">
            <w:pPr>
              <w:jc w:val="left"/>
              <w:rPr>
                <w:rFonts w:asciiTheme="minorEastAsia" w:hAnsiTheme="minorEastAsia"/>
                <w:szCs w:val="21"/>
              </w:rPr>
            </w:pPr>
            <w:r w:rsidRPr="003D31E0">
              <w:rPr>
                <w:rFonts w:asciiTheme="minorEastAsia" w:hAnsiTheme="minorEastAsia" w:hint="eastAsia"/>
                <w:szCs w:val="21"/>
              </w:rPr>
              <w:t>15秒</w:t>
            </w:r>
          </w:p>
        </w:tc>
      </w:tr>
      <w:tr w:rsidR="003D31E0" w:rsidTr="003724CC">
        <w:tc>
          <w:tcPr>
            <w:tcW w:w="817" w:type="dxa"/>
          </w:tcPr>
          <w:p w:rsidR="003D31E0" w:rsidRDefault="003D31E0" w:rsidP="000D5DA5">
            <w:pPr>
              <w:jc w:val="left"/>
              <w:rPr>
                <w:rFonts w:asciiTheme="minorEastAsia" w:hAnsiTheme="minorEastAsia"/>
                <w:b/>
                <w:szCs w:val="21"/>
              </w:rPr>
            </w:pPr>
            <w:r>
              <w:rPr>
                <w:rFonts w:asciiTheme="minorEastAsia" w:hAnsiTheme="minorEastAsia" w:hint="eastAsia"/>
                <w:b/>
                <w:szCs w:val="21"/>
              </w:rPr>
              <w:t>教学反思</w:t>
            </w:r>
          </w:p>
        </w:tc>
        <w:tc>
          <w:tcPr>
            <w:tcW w:w="7938" w:type="dxa"/>
            <w:gridSpan w:val="4"/>
          </w:tcPr>
          <w:p w:rsidR="003D31E0" w:rsidRPr="003D31E0" w:rsidRDefault="003D31E0" w:rsidP="003D31E0">
            <w:pPr>
              <w:ind w:firstLineChars="200" w:firstLine="420"/>
              <w:jc w:val="left"/>
              <w:rPr>
                <w:rFonts w:asciiTheme="minorEastAsia" w:hAnsiTheme="minorEastAsia"/>
                <w:szCs w:val="21"/>
              </w:rPr>
            </w:pPr>
            <w:r w:rsidRPr="003D31E0">
              <w:rPr>
                <w:rFonts w:asciiTheme="minorEastAsia" w:hAnsiTheme="minorEastAsia" w:hint="eastAsia"/>
                <w:szCs w:val="21"/>
              </w:rPr>
              <w:t>本节微课基本达到预期的教学目标，对电压表的改装原理讲解比较清楚，通过一个例题和一道习题用了两种方法讲解分压电阻的计算方法，讲解过程全程手写，虽然板书比较耗时，但是比起直接投影公式结论更便于学生的理解。遗憾的是受时间限制，讲解语速较快，没有留给学生充分的思考时间，巩固练习的题目较少，对双量程的电压表没有讲解。</w:t>
            </w:r>
          </w:p>
        </w:tc>
      </w:tr>
      <w:tr w:rsidR="003D31E0" w:rsidTr="0047373A">
        <w:tc>
          <w:tcPr>
            <w:tcW w:w="817" w:type="dxa"/>
          </w:tcPr>
          <w:p w:rsidR="003D31E0" w:rsidRDefault="003D31E0" w:rsidP="00E33FD0">
            <w:pPr>
              <w:jc w:val="left"/>
              <w:rPr>
                <w:rFonts w:asciiTheme="minorEastAsia" w:hAnsiTheme="minorEastAsia"/>
                <w:b/>
                <w:szCs w:val="21"/>
              </w:rPr>
            </w:pPr>
            <w:r>
              <w:rPr>
                <w:rFonts w:asciiTheme="minorEastAsia" w:hAnsiTheme="minorEastAsia" w:hint="eastAsia"/>
                <w:b/>
                <w:szCs w:val="21"/>
              </w:rPr>
              <w:t>硬件准备及软件设置</w:t>
            </w:r>
          </w:p>
        </w:tc>
        <w:tc>
          <w:tcPr>
            <w:tcW w:w="7938" w:type="dxa"/>
            <w:gridSpan w:val="4"/>
          </w:tcPr>
          <w:p w:rsidR="003D31E0" w:rsidRDefault="003D31E0" w:rsidP="000D5DA5">
            <w:pPr>
              <w:jc w:val="left"/>
              <w:rPr>
                <w:rFonts w:ascii="宋体" w:hAnsi="宋体"/>
                <w:color w:val="000000"/>
                <w:szCs w:val="21"/>
              </w:rPr>
            </w:pPr>
            <w:r>
              <w:rPr>
                <w:rFonts w:ascii="宋体" w:hAnsi="宋体" w:hint="eastAsia"/>
                <w:color w:val="000000"/>
                <w:szCs w:val="21"/>
              </w:rPr>
              <w:t xml:space="preserve"> 硬件：笔记本电脑，麦克风，手写板，激光笔等</w:t>
            </w:r>
          </w:p>
          <w:p w:rsidR="003D31E0" w:rsidRDefault="003D31E0" w:rsidP="00E33FD0">
            <w:pPr>
              <w:ind w:firstLineChars="50" w:firstLine="105"/>
              <w:jc w:val="left"/>
              <w:rPr>
                <w:rFonts w:ascii="宋体" w:eastAsia="宋体" w:hAnsi="宋体" w:cs="Times New Roman"/>
                <w:color w:val="000000"/>
                <w:szCs w:val="21"/>
              </w:rPr>
            </w:pPr>
            <w:r>
              <w:rPr>
                <w:rFonts w:ascii="宋体" w:hAnsi="宋体" w:hint="eastAsia"/>
                <w:color w:val="000000"/>
                <w:szCs w:val="21"/>
              </w:rPr>
              <w:t>软件：</w:t>
            </w:r>
            <w:r w:rsidRPr="00A8030E">
              <w:rPr>
                <w:rFonts w:ascii="宋体" w:eastAsia="宋体" w:hAnsi="宋体" w:cs="Times New Roman" w:hint="eastAsia"/>
                <w:color w:val="000000"/>
                <w:szCs w:val="21"/>
              </w:rPr>
              <w:t xml:space="preserve"> PowerPoint2007</w:t>
            </w:r>
            <w:r>
              <w:rPr>
                <w:rFonts w:ascii="宋体" w:eastAsia="宋体" w:hAnsi="宋体" w:cs="Times New Roman" w:hint="eastAsia"/>
                <w:color w:val="000000"/>
                <w:szCs w:val="21"/>
              </w:rPr>
              <w:t>，</w:t>
            </w:r>
            <w:r w:rsidRPr="00A8030E">
              <w:rPr>
                <w:rFonts w:ascii="宋体" w:eastAsia="宋体" w:hAnsi="宋体" w:cs="Times New Roman"/>
                <w:color w:val="000000"/>
                <w:szCs w:val="21"/>
              </w:rPr>
              <w:t xml:space="preserve"> Camtasia Studio 8</w:t>
            </w:r>
            <w:r>
              <w:rPr>
                <w:rFonts w:ascii="宋体" w:eastAsia="宋体" w:hAnsi="宋体" w:cs="Times New Roman" w:hint="eastAsia"/>
                <w:color w:val="000000"/>
                <w:szCs w:val="21"/>
              </w:rPr>
              <w:t>，</w:t>
            </w:r>
            <w:r w:rsidRPr="00A8030E">
              <w:rPr>
                <w:rFonts w:ascii="宋体" w:eastAsia="宋体" w:hAnsi="宋体" w:cs="Times New Roman" w:hint="eastAsia"/>
                <w:color w:val="000000"/>
                <w:szCs w:val="21"/>
              </w:rPr>
              <w:t>汉王电子白板软件</w:t>
            </w:r>
          </w:p>
          <w:p w:rsidR="003D31E0" w:rsidRDefault="003D31E0" w:rsidP="00E33FD0">
            <w:pPr>
              <w:ind w:firstLineChars="50" w:firstLine="105"/>
              <w:jc w:val="left"/>
              <w:rPr>
                <w:rFonts w:asciiTheme="minorEastAsia" w:hAnsiTheme="minorEastAsia"/>
                <w:b/>
                <w:szCs w:val="21"/>
              </w:rPr>
            </w:pPr>
            <w:r>
              <w:rPr>
                <w:rFonts w:ascii="宋体" w:eastAsia="宋体" w:hAnsi="宋体" w:cs="Times New Roman" w:hint="eastAsia"/>
                <w:color w:val="000000"/>
                <w:szCs w:val="21"/>
              </w:rPr>
              <w:t>设置：麦克风的音量控制在90%左右，即可避免音量过小，又可以避免系统杂音。电脑屏幕颜色设置为“16位色”即可，win7系统设置方法：桌面右击</w:t>
            </w:r>
            <w:r>
              <w:rPr>
                <w:rFonts w:ascii="宋体" w:eastAsia="宋体" w:hAnsi="宋体" w:cs="Times New Roman"/>
                <w:color w:val="000000"/>
                <w:szCs w:val="21"/>
              </w:rPr>
              <w:t>—</w:t>
            </w:r>
            <w:r>
              <w:rPr>
                <w:rFonts w:ascii="宋体" w:eastAsia="宋体" w:hAnsi="宋体" w:cs="Times New Roman" w:hint="eastAsia"/>
                <w:color w:val="000000"/>
                <w:szCs w:val="21"/>
              </w:rPr>
              <w:t>屏幕分辨率</w:t>
            </w:r>
            <w:r>
              <w:rPr>
                <w:rFonts w:ascii="宋体" w:eastAsia="宋体" w:hAnsi="宋体" w:cs="Times New Roman"/>
                <w:color w:val="000000"/>
                <w:szCs w:val="21"/>
              </w:rPr>
              <w:t>—</w:t>
            </w:r>
            <w:r>
              <w:rPr>
                <w:rFonts w:ascii="宋体" w:eastAsia="宋体" w:hAnsi="宋体" w:cs="Times New Roman" w:hint="eastAsia"/>
                <w:color w:val="000000"/>
                <w:szCs w:val="21"/>
              </w:rPr>
              <w:t>高级设置</w:t>
            </w:r>
            <w:r>
              <w:rPr>
                <w:rFonts w:ascii="宋体" w:eastAsia="宋体" w:hAnsi="宋体" w:cs="Times New Roman"/>
                <w:color w:val="000000"/>
                <w:szCs w:val="21"/>
              </w:rPr>
              <w:t>—</w:t>
            </w:r>
            <w:r>
              <w:rPr>
                <w:rFonts w:ascii="宋体" w:eastAsia="宋体" w:hAnsi="宋体" w:cs="Times New Roman" w:hint="eastAsia"/>
                <w:color w:val="000000"/>
                <w:szCs w:val="21"/>
              </w:rPr>
              <w:t>监视器</w:t>
            </w:r>
            <w:r>
              <w:rPr>
                <w:rFonts w:ascii="宋体" w:eastAsia="宋体" w:hAnsi="宋体" w:cs="Times New Roman"/>
                <w:color w:val="000000"/>
                <w:szCs w:val="21"/>
              </w:rPr>
              <w:t>—</w:t>
            </w:r>
            <w:r>
              <w:rPr>
                <w:rFonts w:ascii="宋体" w:eastAsia="宋体" w:hAnsi="宋体" w:cs="Times New Roman" w:hint="eastAsia"/>
                <w:color w:val="000000"/>
                <w:szCs w:val="21"/>
              </w:rPr>
              <w:t>选择颜色。电脑屏幕分辨率设置为“1024*768”.</w:t>
            </w:r>
            <w:r w:rsidRPr="00A8030E">
              <w:rPr>
                <w:rFonts w:ascii="宋体" w:eastAsia="宋体" w:hAnsi="宋体" w:cs="Times New Roman"/>
                <w:color w:val="000000"/>
                <w:szCs w:val="21"/>
              </w:rPr>
              <w:t xml:space="preserve"> Camtasia Studio 8</w:t>
            </w:r>
            <w:r>
              <w:rPr>
                <w:rFonts w:ascii="宋体" w:eastAsia="宋体" w:hAnsi="宋体" w:cs="Times New Roman" w:hint="eastAsia"/>
                <w:color w:val="000000"/>
                <w:szCs w:val="21"/>
              </w:rPr>
              <w:t>软件已管理员的身份运行，编辑声音时启用噪声去除，生成视频时保存成mp4格式。</w:t>
            </w:r>
          </w:p>
        </w:tc>
      </w:tr>
    </w:tbl>
    <w:p w:rsidR="000D5DA5" w:rsidRPr="000D5DA5" w:rsidRDefault="000D5DA5" w:rsidP="000D5DA5">
      <w:pPr>
        <w:jc w:val="left"/>
        <w:rPr>
          <w:rFonts w:asciiTheme="minorEastAsia" w:hAnsiTheme="minorEastAsia"/>
          <w:b/>
          <w:szCs w:val="21"/>
        </w:rPr>
      </w:pPr>
    </w:p>
    <w:p w:rsidR="000D5DA5" w:rsidRPr="000D5DA5" w:rsidRDefault="000D5DA5"/>
    <w:sectPr w:rsidR="000D5DA5" w:rsidRPr="000D5DA5" w:rsidSect="002665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D1" w:rsidRDefault="00AD63D1" w:rsidP="00897450">
      <w:r>
        <w:separator/>
      </w:r>
    </w:p>
  </w:endnote>
  <w:endnote w:type="continuationSeparator" w:id="0">
    <w:p w:rsidR="00AD63D1" w:rsidRDefault="00AD63D1" w:rsidP="0089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D1" w:rsidRDefault="00AD63D1" w:rsidP="00897450">
      <w:r>
        <w:separator/>
      </w:r>
    </w:p>
  </w:footnote>
  <w:footnote w:type="continuationSeparator" w:id="0">
    <w:p w:rsidR="00AD63D1" w:rsidRDefault="00AD63D1" w:rsidP="0089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DA5"/>
    <w:rsid w:val="000076AD"/>
    <w:rsid w:val="000D5DA5"/>
    <w:rsid w:val="00147A1E"/>
    <w:rsid w:val="00266554"/>
    <w:rsid w:val="002A2175"/>
    <w:rsid w:val="003D31E0"/>
    <w:rsid w:val="004322A2"/>
    <w:rsid w:val="005A1B6B"/>
    <w:rsid w:val="00897450"/>
    <w:rsid w:val="00AD62E5"/>
    <w:rsid w:val="00AD63D1"/>
    <w:rsid w:val="00D16A2A"/>
    <w:rsid w:val="00D66B42"/>
    <w:rsid w:val="00DF2232"/>
    <w:rsid w:val="00E33FD0"/>
    <w:rsid w:val="00F8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49FA92-A425-46CA-A152-194AE7AB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D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0D5DA5"/>
    <w:rPr>
      <w:sz w:val="18"/>
      <w:szCs w:val="18"/>
    </w:rPr>
  </w:style>
  <w:style w:type="character" w:customStyle="1" w:styleId="Char">
    <w:name w:val="批注框文本 Char"/>
    <w:basedOn w:val="a0"/>
    <w:link w:val="a4"/>
    <w:uiPriority w:val="99"/>
    <w:semiHidden/>
    <w:rsid w:val="000D5DA5"/>
    <w:rPr>
      <w:sz w:val="18"/>
      <w:szCs w:val="18"/>
    </w:rPr>
  </w:style>
  <w:style w:type="paragraph" w:styleId="a5">
    <w:name w:val="header"/>
    <w:basedOn w:val="a"/>
    <w:link w:val="Char0"/>
    <w:uiPriority w:val="99"/>
    <w:semiHidden/>
    <w:unhideWhenUsed/>
    <w:rsid w:val="008974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97450"/>
    <w:rPr>
      <w:sz w:val="18"/>
      <w:szCs w:val="18"/>
    </w:rPr>
  </w:style>
  <w:style w:type="paragraph" w:styleId="a6">
    <w:name w:val="footer"/>
    <w:basedOn w:val="a"/>
    <w:link w:val="Char1"/>
    <w:uiPriority w:val="99"/>
    <w:semiHidden/>
    <w:unhideWhenUsed/>
    <w:rsid w:val="0089745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97450"/>
    <w:rPr>
      <w:sz w:val="18"/>
      <w:szCs w:val="18"/>
    </w:rPr>
  </w:style>
  <w:style w:type="paragraph" w:styleId="a7">
    <w:name w:val="Normal (Web)"/>
    <w:basedOn w:val="a"/>
    <w:uiPriority w:val="99"/>
    <w:semiHidden/>
    <w:unhideWhenUsed/>
    <w:rsid w:val="00AD62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8650">
      <w:bodyDiv w:val="1"/>
      <w:marLeft w:val="0"/>
      <w:marRight w:val="0"/>
      <w:marTop w:val="0"/>
      <w:marBottom w:val="0"/>
      <w:divBdr>
        <w:top w:val="none" w:sz="0" w:space="0" w:color="auto"/>
        <w:left w:val="none" w:sz="0" w:space="0" w:color="auto"/>
        <w:bottom w:val="none" w:sz="0" w:space="0" w:color="auto"/>
        <w:right w:val="none" w:sz="0" w:space="0" w:color="auto"/>
      </w:divBdr>
    </w:div>
    <w:div w:id="663898024">
      <w:bodyDiv w:val="1"/>
      <w:marLeft w:val="0"/>
      <w:marRight w:val="0"/>
      <w:marTop w:val="0"/>
      <w:marBottom w:val="0"/>
      <w:divBdr>
        <w:top w:val="none" w:sz="0" w:space="0" w:color="auto"/>
        <w:left w:val="none" w:sz="0" w:space="0" w:color="auto"/>
        <w:bottom w:val="none" w:sz="0" w:space="0" w:color="auto"/>
        <w:right w:val="none" w:sz="0" w:space="0" w:color="auto"/>
      </w:divBdr>
    </w:div>
    <w:div w:id="789712060">
      <w:bodyDiv w:val="1"/>
      <w:marLeft w:val="0"/>
      <w:marRight w:val="0"/>
      <w:marTop w:val="0"/>
      <w:marBottom w:val="0"/>
      <w:divBdr>
        <w:top w:val="none" w:sz="0" w:space="0" w:color="auto"/>
        <w:left w:val="none" w:sz="0" w:space="0" w:color="auto"/>
        <w:bottom w:val="none" w:sz="0" w:space="0" w:color="auto"/>
        <w:right w:val="none" w:sz="0" w:space="0" w:color="auto"/>
      </w:divBdr>
    </w:div>
    <w:div w:id="1192034891">
      <w:bodyDiv w:val="1"/>
      <w:marLeft w:val="0"/>
      <w:marRight w:val="0"/>
      <w:marTop w:val="0"/>
      <w:marBottom w:val="0"/>
      <w:divBdr>
        <w:top w:val="none" w:sz="0" w:space="0" w:color="auto"/>
        <w:left w:val="none" w:sz="0" w:space="0" w:color="auto"/>
        <w:bottom w:val="none" w:sz="0" w:space="0" w:color="auto"/>
        <w:right w:val="none" w:sz="0" w:space="0" w:color="auto"/>
      </w:divBdr>
    </w:div>
    <w:div w:id="1252204151">
      <w:bodyDiv w:val="1"/>
      <w:marLeft w:val="0"/>
      <w:marRight w:val="0"/>
      <w:marTop w:val="0"/>
      <w:marBottom w:val="0"/>
      <w:divBdr>
        <w:top w:val="none" w:sz="0" w:space="0" w:color="auto"/>
        <w:left w:val="none" w:sz="0" w:space="0" w:color="auto"/>
        <w:bottom w:val="none" w:sz="0" w:space="0" w:color="auto"/>
        <w:right w:val="none" w:sz="0" w:space="0" w:color="auto"/>
      </w:divBdr>
    </w:div>
    <w:div w:id="1396900036">
      <w:bodyDiv w:val="1"/>
      <w:marLeft w:val="0"/>
      <w:marRight w:val="0"/>
      <w:marTop w:val="0"/>
      <w:marBottom w:val="0"/>
      <w:divBdr>
        <w:top w:val="none" w:sz="0" w:space="0" w:color="auto"/>
        <w:left w:val="none" w:sz="0" w:space="0" w:color="auto"/>
        <w:bottom w:val="none" w:sz="0" w:space="0" w:color="auto"/>
        <w:right w:val="none" w:sz="0" w:space="0" w:color="auto"/>
      </w:divBdr>
    </w:div>
    <w:div w:id="1512723103">
      <w:bodyDiv w:val="1"/>
      <w:marLeft w:val="0"/>
      <w:marRight w:val="0"/>
      <w:marTop w:val="0"/>
      <w:marBottom w:val="0"/>
      <w:divBdr>
        <w:top w:val="none" w:sz="0" w:space="0" w:color="auto"/>
        <w:left w:val="none" w:sz="0" w:space="0" w:color="auto"/>
        <w:bottom w:val="none" w:sz="0" w:space="0" w:color="auto"/>
        <w:right w:val="none" w:sz="0" w:space="0" w:color="auto"/>
      </w:divBdr>
    </w:div>
    <w:div w:id="1627468344">
      <w:bodyDiv w:val="1"/>
      <w:marLeft w:val="0"/>
      <w:marRight w:val="0"/>
      <w:marTop w:val="0"/>
      <w:marBottom w:val="0"/>
      <w:divBdr>
        <w:top w:val="none" w:sz="0" w:space="0" w:color="auto"/>
        <w:left w:val="none" w:sz="0" w:space="0" w:color="auto"/>
        <w:bottom w:val="none" w:sz="0" w:space="0" w:color="auto"/>
        <w:right w:val="none" w:sz="0" w:space="0" w:color="auto"/>
      </w:divBdr>
    </w:div>
    <w:div w:id="1892888559">
      <w:bodyDiv w:val="1"/>
      <w:marLeft w:val="0"/>
      <w:marRight w:val="0"/>
      <w:marTop w:val="0"/>
      <w:marBottom w:val="0"/>
      <w:divBdr>
        <w:top w:val="none" w:sz="0" w:space="0" w:color="auto"/>
        <w:left w:val="none" w:sz="0" w:space="0" w:color="auto"/>
        <w:bottom w:val="none" w:sz="0" w:space="0" w:color="auto"/>
        <w:right w:val="none" w:sz="0" w:space="0" w:color="auto"/>
      </w:divBdr>
    </w:div>
    <w:div w:id="21365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dc:creator>
  <cp:lastModifiedBy>yi</cp:lastModifiedBy>
  <cp:revision>3</cp:revision>
  <dcterms:created xsi:type="dcterms:W3CDTF">2017-12-21T06:45:00Z</dcterms:created>
  <dcterms:modified xsi:type="dcterms:W3CDTF">2020-05-21T01:30:00Z</dcterms:modified>
</cp:coreProperties>
</file>